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B778" w14:textId="77777777" w:rsidR="002B534D" w:rsidRPr="002B534D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proofErr w:type="spellStart"/>
      <w:r w:rsidRPr="002B534D">
        <w:rPr>
          <w:rFonts w:ascii="Candara" w:hAnsi="Candara" w:cs="Calibri Light"/>
          <w:color w:val="000000"/>
          <w:kern w:val="2"/>
          <w:sz w:val="52"/>
          <w:szCs w:val="40"/>
        </w:rPr>
        <w:t>Lectio</w:t>
      </w:r>
      <w:proofErr w:type="spellEnd"/>
      <w:r w:rsidRPr="002B534D">
        <w:rPr>
          <w:rFonts w:ascii="Candara" w:hAnsi="Candara" w:cs="Calibri Light"/>
          <w:color w:val="000000"/>
          <w:kern w:val="2"/>
          <w:sz w:val="52"/>
          <w:szCs w:val="40"/>
        </w:rPr>
        <w:t xml:space="preserve"> Divina</w:t>
      </w:r>
    </w:p>
    <w:p w14:paraId="554B3203" w14:textId="77777777" w:rsidR="002B534D" w:rsidRPr="002B534D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2B534D">
        <w:rPr>
          <w:rFonts w:ascii="Candara" w:hAnsi="Candara" w:cs="Calibri Light"/>
          <w:i/>
          <w:color w:val="000000"/>
          <w:kern w:val="2"/>
          <w:sz w:val="28"/>
          <w:szCs w:val="40"/>
        </w:rPr>
        <w:t xml:space="preserve">fuq </w:t>
      </w:r>
      <w:proofErr w:type="spellStart"/>
      <w:r w:rsidRPr="002B534D">
        <w:rPr>
          <w:rFonts w:ascii="Candara" w:hAnsi="Candara" w:cs="Calibri Light"/>
          <w:i/>
          <w:color w:val="000000"/>
          <w:kern w:val="2"/>
          <w:sz w:val="28"/>
          <w:szCs w:val="40"/>
        </w:rPr>
        <w:t>il-Vanġelu</w:t>
      </w:r>
      <w:proofErr w:type="spellEnd"/>
      <w:r w:rsidRPr="002B534D">
        <w:rPr>
          <w:rFonts w:ascii="Candara" w:hAnsi="Candara" w:cs="Calibri Light"/>
          <w:i/>
          <w:color w:val="000000"/>
          <w:kern w:val="2"/>
          <w:sz w:val="28"/>
          <w:szCs w:val="40"/>
        </w:rPr>
        <w:t xml:space="preserve"> tal-Ħadd</w:t>
      </w:r>
    </w:p>
    <w:p w14:paraId="40CA7881" w14:textId="0A93C8BC" w:rsidR="002B534D" w:rsidRPr="002B534D" w:rsidRDefault="002B534D" w:rsidP="002B534D">
      <w:pPr>
        <w:widowControl w:val="0"/>
        <w:jc w:val="center"/>
        <w:rPr>
          <w:rFonts w:ascii="Candara" w:hAnsi="Candara" w:cs="Calibri Light"/>
        </w:rPr>
      </w:pPr>
      <w:r w:rsidRPr="002B534D">
        <w:rPr>
          <w:rFonts w:ascii="Candara" w:hAnsi="Candara" w:cs="Calibri Light"/>
          <w:color w:val="000000"/>
          <w:kern w:val="2"/>
          <w:sz w:val="40"/>
          <w:szCs w:val="40"/>
        </w:rPr>
        <w:t>30</w:t>
      </w:r>
      <w:r w:rsidRPr="002B534D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</w:t>
      </w:r>
      <w:proofErr w:type="spellStart"/>
      <w:r w:rsidRPr="002B534D">
        <w:rPr>
          <w:rFonts w:ascii="Candara" w:hAnsi="Candara" w:cs="Calibri Light"/>
          <w:color w:val="000000"/>
          <w:kern w:val="2"/>
          <w:sz w:val="40"/>
          <w:szCs w:val="40"/>
        </w:rPr>
        <w:t>is-Sena</w:t>
      </w:r>
      <w:proofErr w:type="spellEnd"/>
    </w:p>
    <w:p w14:paraId="327DB76B" w14:textId="77777777" w:rsidR="002B534D" w:rsidRPr="002B534D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2B534D">
        <w:rPr>
          <w:rFonts w:ascii="Candara" w:hAnsi="Candara" w:cs="Calibri Light"/>
          <w:color w:val="000000"/>
          <w:kern w:val="2"/>
          <w:sz w:val="40"/>
          <w:szCs w:val="40"/>
        </w:rPr>
        <w:t>Sena A</w:t>
      </w:r>
    </w:p>
    <w:p w14:paraId="1BF25373" w14:textId="17046BE2" w:rsidR="002B534D" w:rsidRPr="002B534D" w:rsidRDefault="002B534D" w:rsidP="002B534D">
      <w:pPr>
        <w:widowControl w:val="0"/>
        <w:spacing w:after="840"/>
        <w:jc w:val="center"/>
        <w:rPr>
          <w:rFonts w:ascii="Candara" w:hAnsi="Candara" w:cs="Calibri Light"/>
        </w:rPr>
      </w:pPr>
      <w:proofErr w:type="spellStart"/>
      <w:r w:rsidRPr="002B534D">
        <w:rPr>
          <w:rFonts w:ascii="Candara" w:hAnsi="Candara" w:cs="Calibri Light"/>
          <w:bCs/>
          <w:color w:val="000000"/>
          <w:kern w:val="2"/>
          <w:sz w:val="32"/>
          <w:szCs w:val="32"/>
        </w:rPr>
        <w:t>Mt</w:t>
      </w:r>
      <w:proofErr w:type="spellEnd"/>
      <w:r w:rsidRPr="002B534D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 22:</w:t>
      </w:r>
      <w:r w:rsidRPr="002B534D">
        <w:rPr>
          <w:rFonts w:ascii="Candara" w:hAnsi="Candara" w:cs="Calibri Light"/>
          <w:bCs/>
          <w:color w:val="000000"/>
          <w:kern w:val="2"/>
          <w:sz w:val="32"/>
          <w:szCs w:val="32"/>
        </w:rPr>
        <w:t>34</w:t>
      </w:r>
      <w:r w:rsidRPr="002B534D">
        <w:rPr>
          <w:rFonts w:ascii="Candara" w:hAnsi="Candara" w:cs="Calibri Light"/>
          <w:bCs/>
          <w:color w:val="000000"/>
          <w:kern w:val="2"/>
          <w:sz w:val="32"/>
          <w:szCs w:val="32"/>
        </w:rPr>
        <w:t>-</w:t>
      </w:r>
      <w:r w:rsidRPr="002B534D">
        <w:rPr>
          <w:rFonts w:ascii="Candara" w:hAnsi="Candara" w:cs="Calibri Light"/>
          <w:bCs/>
          <w:color w:val="000000"/>
          <w:kern w:val="2"/>
          <w:sz w:val="32"/>
          <w:szCs w:val="32"/>
        </w:rPr>
        <w:t>40</w:t>
      </w:r>
    </w:p>
    <w:p w14:paraId="6942188D" w14:textId="77777777" w:rsidR="005D1CD5" w:rsidRPr="002B534D" w:rsidRDefault="005D1CD5" w:rsidP="002B534D">
      <w:pPr>
        <w:spacing w:line="276" w:lineRule="auto"/>
        <w:rPr>
          <w:rFonts w:ascii="Candara" w:hAnsi="Candara"/>
        </w:rPr>
      </w:pPr>
      <w:r w:rsidRPr="002B534D">
        <w:rPr>
          <w:rFonts w:ascii="Candara" w:hAnsi="Candara"/>
        </w:rPr>
        <w:t xml:space="preserve">Ikomplu l-mistoqsijiet u d-diskussjoni ma’ Ġesù </w:t>
      </w:r>
      <w:proofErr w:type="spellStart"/>
      <w:r w:rsidRPr="002B534D">
        <w:rPr>
          <w:rFonts w:ascii="Candara" w:hAnsi="Candara"/>
        </w:rPr>
        <w:t>fit-Tempju</w:t>
      </w:r>
      <w:proofErr w:type="spellEnd"/>
      <w:r w:rsidRPr="002B534D">
        <w:rPr>
          <w:rFonts w:ascii="Candara" w:hAnsi="Candara"/>
        </w:rPr>
        <w:t>: id-dixxipli tal-</w:t>
      </w:r>
      <w:proofErr w:type="spellStart"/>
      <w:r w:rsidRPr="002B534D">
        <w:rPr>
          <w:rFonts w:ascii="Candara" w:hAnsi="Candara"/>
        </w:rPr>
        <w:t>Fariżej</w:t>
      </w:r>
      <w:proofErr w:type="spellEnd"/>
      <w:r w:rsidRPr="002B534D">
        <w:rPr>
          <w:rFonts w:ascii="Candara" w:hAnsi="Candara"/>
        </w:rPr>
        <w:t xml:space="preserve"> li </w:t>
      </w:r>
      <w:proofErr w:type="spellStart"/>
      <w:r w:rsidRPr="002B534D">
        <w:rPr>
          <w:rFonts w:ascii="Candara" w:hAnsi="Candara"/>
        </w:rPr>
        <w:t>staqsewh</w:t>
      </w:r>
      <w:proofErr w:type="spellEnd"/>
      <w:r w:rsidRPr="002B534D">
        <w:rPr>
          <w:rFonts w:ascii="Candara" w:hAnsi="Candara"/>
        </w:rPr>
        <w:t xml:space="preserve"> dwar il-ħlas tat-taxxa imperjali “</w:t>
      </w:r>
      <w:proofErr w:type="spellStart"/>
      <w:r w:rsidRPr="002B534D">
        <w:rPr>
          <w:rFonts w:ascii="Candara" w:hAnsi="Candara"/>
        </w:rPr>
        <w:t>stagħġbu</w:t>
      </w:r>
      <w:proofErr w:type="spellEnd"/>
      <w:r w:rsidRPr="002B534D">
        <w:rPr>
          <w:rFonts w:ascii="Candara" w:hAnsi="Candara"/>
        </w:rPr>
        <w:t>, ħallewh u telqu” (22,22), u warajhom ġew is-</w:t>
      </w:r>
      <w:proofErr w:type="spellStart"/>
      <w:r w:rsidRPr="002B534D">
        <w:rPr>
          <w:rFonts w:ascii="Candara" w:hAnsi="Candara"/>
        </w:rPr>
        <w:t>Sadduċej</w:t>
      </w:r>
      <w:proofErr w:type="spellEnd"/>
      <w:r w:rsidRPr="002B534D">
        <w:rPr>
          <w:rFonts w:ascii="Candara" w:hAnsi="Candara"/>
        </w:rPr>
        <w:t xml:space="preserve"> li jistaqsu dwar il-qawmien mill-imwiet. Għar-risposta ta’ Ġesù, in-nie</w:t>
      </w:r>
      <w:r w:rsidR="00714E2C" w:rsidRPr="002B534D">
        <w:rPr>
          <w:rFonts w:ascii="Candara" w:hAnsi="Candara"/>
        </w:rPr>
        <w:t>s ikollhom reazzjoni simili (</w:t>
      </w:r>
      <w:proofErr w:type="spellStart"/>
      <w:r w:rsidR="00714E2C" w:rsidRPr="002B534D">
        <w:rPr>
          <w:rFonts w:ascii="Candara" w:hAnsi="Candara"/>
        </w:rPr>
        <w:t>cf</w:t>
      </w:r>
      <w:proofErr w:type="spellEnd"/>
      <w:r w:rsidRPr="002B534D">
        <w:rPr>
          <w:rFonts w:ascii="Candara" w:hAnsi="Candara"/>
        </w:rPr>
        <w:t>., 22,33), u din id-darba jiġu l-</w:t>
      </w:r>
      <w:proofErr w:type="spellStart"/>
      <w:r w:rsidRPr="002B534D">
        <w:rPr>
          <w:rFonts w:ascii="Candara" w:hAnsi="Candara"/>
        </w:rPr>
        <w:t>Fariżej</w:t>
      </w:r>
      <w:proofErr w:type="spellEnd"/>
      <w:r w:rsidRPr="002B534D">
        <w:rPr>
          <w:rFonts w:ascii="Candara" w:hAnsi="Candara"/>
        </w:rPr>
        <w:t xml:space="preserve"> infushom</w:t>
      </w:r>
      <w:r w:rsidR="00E35216" w:rsidRPr="002B534D">
        <w:rPr>
          <w:rFonts w:ascii="Candara" w:hAnsi="Candara"/>
        </w:rPr>
        <w:t xml:space="preserve"> u jingħaqdu </w:t>
      </w:r>
      <w:proofErr w:type="spellStart"/>
      <w:r w:rsidR="00E35216" w:rsidRPr="002B534D">
        <w:rPr>
          <w:rFonts w:ascii="Candara" w:hAnsi="Candara"/>
        </w:rPr>
        <w:t>mas-Sadduċej</w:t>
      </w:r>
      <w:proofErr w:type="spellEnd"/>
      <w:r w:rsidRPr="002B534D">
        <w:rPr>
          <w:rFonts w:ascii="Candara" w:hAnsi="Candara"/>
        </w:rPr>
        <w:t xml:space="preserve"> biex jistaqsuh. Din hi l-aħħar mistoqsija li l-</w:t>
      </w:r>
      <w:proofErr w:type="spellStart"/>
      <w:r w:rsidRPr="002B534D">
        <w:rPr>
          <w:rFonts w:ascii="Candara" w:hAnsi="Candara"/>
        </w:rPr>
        <w:t>Fariżej</w:t>
      </w:r>
      <w:proofErr w:type="spellEnd"/>
      <w:r w:rsidRPr="002B534D">
        <w:rPr>
          <w:rFonts w:ascii="Candara" w:hAnsi="Candara"/>
        </w:rPr>
        <w:t xml:space="preserve"> jagħmlu lil Ġesù.</w:t>
      </w:r>
      <w:r w:rsidR="00305336" w:rsidRPr="002B534D">
        <w:rPr>
          <w:rFonts w:ascii="Candara" w:hAnsi="Candara"/>
        </w:rPr>
        <w:t xml:space="preserve"> Dritt wara, ikun Ġesù nnifsu li </w:t>
      </w:r>
      <w:proofErr w:type="spellStart"/>
      <w:r w:rsidR="00305336" w:rsidRPr="002B534D">
        <w:rPr>
          <w:rFonts w:ascii="Candara" w:hAnsi="Candara"/>
        </w:rPr>
        <w:t>jistaqsihom</w:t>
      </w:r>
      <w:proofErr w:type="spellEnd"/>
      <w:r w:rsidR="00305336" w:rsidRPr="002B534D">
        <w:rPr>
          <w:rFonts w:ascii="Candara" w:hAnsi="Candara"/>
        </w:rPr>
        <w:t xml:space="preserve"> dwar bin min hu </w:t>
      </w:r>
      <w:proofErr w:type="spellStart"/>
      <w:r w:rsidR="00305336" w:rsidRPr="002B534D">
        <w:rPr>
          <w:rFonts w:ascii="Candara" w:hAnsi="Candara"/>
        </w:rPr>
        <w:t>l-Messija</w:t>
      </w:r>
      <w:proofErr w:type="spellEnd"/>
      <w:r w:rsidR="00305336" w:rsidRPr="002B534D">
        <w:rPr>
          <w:rFonts w:ascii="Candara" w:hAnsi="Candara"/>
        </w:rPr>
        <w:t xml:space="preserve">, u quddiem it-tweġiba </w:t>
      </w:r>
      <w:proofErr w:type="spellStart"/>
      <w:r w:rsidR="00305336" w:rsidRPr="002B534D">
        <w:rPr>
          <w:rFonts w:ascii="Candara" w:hAnsi="Candara"/>
        </w:rPr>
        <w:t>kuntradittorja</w:t>
      </w:r>
      <w:proofErr w:type="spellEnd"/>
      <w:r w:rsidR="00305336" w:rsidRPr="002B534D">
        <w:rPr>
          <w:rFonts w:ascii="Candara" w:hAnsi="Candara"/>
        </w:rPr>
        <w:t xml:space="preserve"> li jagħtu “ħadd ma seta’ jwieġbu, u anqas ma kellu ħadd il-ħila jistaqsih iktar minn dakinhar” (22,46). Hija ċara l-figura ta’ Ġesù bħala Mgħallem </w:t>
      </w:r>
      <w:proofErr w:type="spellStart"/>
      <w:r w:rsidR="00305336" w:rsidRPr="002B534D">
        <w:rPr>
          <w:rFonts w:ascii="Candara" w:hAnsi="Candara"/>
        </w:rPr>
        <w:t>koerenti</w:t>
      </w:r>
      <w:proofErr w:type="spellEnd"/>
      <w:r w:rsidR="00305336" w:rsidRPr="002B534D">
        <w:rPr>
          <w:rFonts w:ascii="Candara" w:hAnsi="Candara"/>
        </w:rPr>
        <w:t xml:space="preserve"> u konvinċenti f’Iżrael. </w:t>
      </w:r>
    </w:p>
    <w:p w14:paraId="27B4D023" w14:textId="77777777" w:rsidR="005D1CD5" w:rsidRPr="002B534D" w:rsidRDefault="005D1CD5" w:rsidP="002B534D">
      <w:pPr>
        <w:spacing w:line="276" w:lineRule="auto"/>
        <w:rPr>
          <w:rFonts w:ascii="Candara" w:hAnsi="Candara"/>
          <w:sz w:val="10"/>
          <w:szCs w:val="10"/>
        </w:rPr>
      </w:pPr>
    </w:p>
    <w:p w14:paraId="5EA18C4E" w14:textId="77777777" w:rsidR="00DA2934" w:rsidRPr="002B534D" w:rsidRDefault="00305336" w:rsidP="002B534D">
      <w:pPr>
        <w:spacing w:line="276" w:lineRule="auto"/>
        <w:rPr>
          <w:rFonts w:ascii="Candara" w:hAnsi="Candara"/>
        </w:rPr>
      </w:pPr>
      <w:r w:rsidRPr="002B534D">
        <w:rPr>
          <w:rFonts w:ascii="Candara" w:hAnsi="Candara"/>
        </w:rPr>
        <w:t xml:space="preserve">Interessanti li Mattew iqiegħed din is-silta f’kuntest ta’ </w:t>
      </w:r>
      <w:proofErr w:type="spellStart"/>
      <w:r w:rsidRPr="002B534D">
        <w:rPr>
          <w:rFonts w:ascii="Candara" w:hAnsi="Candara"/>
        </w:rPr>
        <w:t>polemika</w:t>
      </w:r>
      <w:proofErr w:type="spellEnd"/>
      <w:r w:rsidRPr="002B534D">
        <w:rPr>
          <w:rFonts w:ascii="Candara" w:hAnsi="Candara"/>
        </w:rPr>
        <w:t>. F’Mark naraw li l-kittieb li jistaqsi din il-mistoqsija lil Ġesù għandu intenzjoni tajba, jaqbel miegħu, u jiġi mfaħħar minn</w:t>
      </w:r>
      <w:r w:rsidR="005B2B5D" w:rsidRPr="002B534D">
        <w:rPr>
          <w:rFonts w:ascii="Candara" w:hAnsi="Candara"/>
        </w:rPr>
        <w:t xml:space="preserve"> Ġesù (“mintix ’l bogħod </w:t>
      </w:r>
      <w:proofErr w:type="spellStart"/>
      <w:r w:rsidR="005B2B5D" w:rsidRPr="002B534D">
        <w:rPr>
          <w:rFonts w:ascii="Candara" w:hAnsi="Candara"/>
        </w:rPr>
        <w:t>mis-Saltna</w:t>
      </w:r>
      <w:proofErr w:type="spellEnd"/>
      <w:r w:rsidR="005B2B5D" w:rsidRPr="002B534D">
        <w:rPr>
          <w:rFonts w:ascii="Candara" w:hAnsi="Candara"/>
        </w:rPr>
        <w:t xml:space="preserve"> ta’ Alla”</w:t>
      </w:r>
      <w:r w:rsidR="00DB631B" w:rsidRPr="002B534D">
        <w:rPr>
          <w:rFonts w:ascii="Candara" w:hAnsi="Candara"/>
        </w:rPr>
        <w:t>,</w:t>
      </w:r>
      <w:r w:rsidR="005B2B5D" w:rsidRPr="002B534D">
        <w:rPr>
          <w:rFonts w:ascii="Candara" w:hAnsi="Candara"/>
        </w:rPr>
        <w:t xml:space="preserve"> </w:t>
      </w:r>
      <w:proofErr w:type="spellStart"/>
      <w:r w:rsidR="005B2B5D" w:rsidRPr="002B534D">
        <w:rPr>
          <w:rFonts w:ascii="Candara" w:hAnsi="Candara"/>
          <w:i/>
        </w:rPr>
        <w:t>Mk</w:t>
      </w:r>
      <w:proofErr w:type="spellEnd"/>
      <w:r w:rsidR="00DB631B" w:rsidRPr="002B534D">
        <w:rPr>
          <w:rFonts w:ascii="Candara" w:hAnsi="Candara"/>
        </w:rPr>
        <w:t xml:space="preserve"> 12,28-34</w:t>
      </w:r>
      <w:r w:rsidR="005B2B5D" w:rsidRPr="002B534D">
        <w:rPr>
          <w:rFonts w:ascii="Candara" w:hAnsi="Candara"/>
        </w:rPr>
        <w:t xml:space="preserve">). F’Luqa din il-mistoqsija hija l-preludju </w:t>
      </w:r>
      <w:proofErr w:type="spellStart"/>
      <w:r w:rsidR="005B2B5D" w:rsidRPr="002B534D">
        <w:rPr>
          <w:rFonts w:ascii="Candara" w:hAnsi="Candara"/>
        </w:rPr>
        <w:t>għall</w:t>
      </w:r>
      <w:proofErr w:type="spellEnd"/>
      <w:r w:rsidR="005B2B5D" w:rsidRPr="002B534D">
        <w:rPr>
          <w:rFonts w:ascii="Candara" w:hAnsi="Candara"/>
        </w:rPr>
        <w:t xml:space="preserve">-parabbola </w:t>
      </w:r>
      <w:proofErr w:type="spellStart"/>
      <w:r w:rsidR="005B2B5D" w:rsidRPr="002B534D">
        <w:rPr>
          <w:rFonts w:ascii="Candara" w:hAnsi="Candara"/>
        </w:rPr>
        <w:t>tas-Samaritan</w:t>
      </w:r>
      <w:proofErr w:type="spellEnd"/>
      <w:r w:rsidR="005B2B5D" w:rsidRPr="002B534D">
        <w:rPr>
          <w:rFonts w:ascii="Candara" w:hAnsi="Candara"/>
        </w:rPr>
        <w:t xml:space="preserve"> </w:t>
      </w:r>
      <w:proofErr w:type="spellStart"/>
      <w:r w:rsidR="005B2B5D" w:rsidRPr="002B534D">
        <w:rPr>
          <w:rFonts w:ascii="Candara" w:hAnsi="Candara"/>
        </w:rPr>
        <w:t>it-Tajjeb</w:t>
      </w:r>
      <w:proofErr w:type="spellEnd"/>
      <w:r w:rsidR="005B2B5D" w:rsidRPr="002B534D">
        <w:rPr>
          <w:rFonts w:ascii="Candara" w:hAnsi="Candara"/>
        </w:rPr>
        <w:t xml:space="preserve">, li tiżviluppa </w:t>
      </w:r>
      <w:proofErr w:type="spellStart"/>
      <w:r w:rsidR="005B2B5D" w:rsidRPr="002B534D">
        <w:rPr>
          <w:rFonts w:ascii="Candara" w:hAnsi="Candara"/>
        </w:rPr>
        <w:t>fl-eżortazzjoni</w:t>
      </w:r>
      <w:proofErr w:type="spellEnd"/>
      <w:r w:rsidR="005B2B5D" w:rsidRPr="002B534D">
        <w:rPr>
          <w:rFonts w:ascii="Candara" w:hAnsi="Candara"/>
        </w:rPr>
        <w:t xml:space="preserve"> etika “Mur u agħmel hekk int ukoll” (</w:t>
      </w:r>
      <w:proofErr w:type="spellStart"/>
      <w:r w:rsidR="005B2B5D" w:rsidRPr="002B534D">
        <w:rPr>
          <w:rFonts w:ascii="Candara" w:hAnsi="Candara"/>
          <w:i/>
        </w:rPr>
        <w:t>Lq</w:t>
      </w:r>
      <w:proofErr w:type="spellEnd"/>
      <w:r w:rsidR="005B2B5D" w:rsidRPr="002B534D">
        <w:rPr>
          <w:rFonts w:ascii="Candara" w:hAnsi="Candara"/>
          <w:i/>
        </w:rPr>
        <w:t xml:space="preserve"> </w:t>
      </w:r>
      <w:r w:rsidR="005B2B5D" w:rsidRPr="002B534D">
        <w:rPr>
          <w:rFonts w:ascii="Candara" w:hAnsi="Candara"/>
        </w:rPr>
        <w:t xml:space="preserve">10, 25-37). L-istess mistoqsija twassal għal riżultati differenti, minħabba </w:t>
      </w:r>
      <w:r w:rsidR="00234DEB" w:rsidRPr="002B534D">
        <w:rPr>
          <w:rFonts w:ascii="Candara" w:hAnsi="Candara"/>
        </w:rPr>
        <w:t>l-</w:t>
      </w:r>
      <w:r w:rsidR="005B2B5D" w:rsidRPr="002B534D">
        <w:rPr>
          <w:rFonts w:ascii="Candara" w:hAnsi="Candara"/>
        </w:rPr>
        <w:t>intenzjonijiet differenti ta’ min qed isaqsi.</w:t>
      </w:r>
    </w:p>
    <w:p w14:paraId="76907203" w14:textId="77777777" w:rsidR="005B2B5D" w:rsidRPr="002B534D" w:rsidRDefault="005B2B5D" w:rsidP="002B534D">
      <w:pPr>
        <w:spacing w:line="276" w:lineRule="auto"/>
        <w:rPr>
          <w:rFonts w:ascii="Candara" w:hAnsi="Candara"/>
          <w:sz w:val="10"/>
          <w:szCs w:val="10"/>
        </w:rPr>
      </w:pPr>
    </w:p>
    <w:p w14:paraId="1E72C997" w14:textId="77777777" w:rsidR="00714E2C" w:rsidRPr="002B534D" w:rsidRDefault="00E35216" w:rsidP="002B534D">
      <w:pPr>
        <w:spacing w:line="276" w:lineRule="auto"/>
        <w:rPr>
          <w:rFonts w:ascii="Candara" w:hAnsi="Candara"/>
          <w:b/>
        </w:rPr>
      </w:pPr>
      <w:r w:rsidRPr="002B534D">
        <w:rPr>
          <w:rFonts w:ascii="Candara" w:hAnsi="Candara"/>
          <w:b/>
        </w:rPr>
        <w:t>F’dak iż-żmien, il-</w:t>
      </w:r>
      <w:proofErr w:type="spellStart"/>
      <w:r w:rsidRPr="002B534D">
        <w:rPr>
          <w:rFonts w:ascii="Candara" w:hAnsi="Candara"/>
          <w:b/>
        </w:rPr>
        <w:t>Fariżej</w:t>
      </w:r>
      <w:proofErr w:type="spellEnd"/>
      <w:r w:rsidRPr="002B534D">
        <w:rPr>
          <w:rFonts w:ascii="Candara" w:hAnsi="Candara"/>
          <w:b/>
        </w:rPr>
        <w:t xml:space="preserve">, meta semgħu kif </w:t>
      </w:r>
      <w:proofErr w:type="spellStart"/>
      <w:r w:rsidRPr="002B534D">
        <w:rPr>
          <w:rFonts w:ascii="Candara" w:hAnsi="Candara"/>
          <w:b/>
        </w:rPr>
        <w:t>lis-Sadduċej</w:t>
      </w:r>
      <w:proofErr w:type="spellEnd"/>
      <w:r w:rsidRPr="002B534D">
        <w:rPr>
          <w:rFonts w:ascii="Candara" w:hAnsi="Candara"/>
          <w:b/>
        </w:rPr>
        <w:t xml:space="preserve"> kien </w:t>
      </w:r>
      <w:proofErr w:type="spellStart"/>
      <w:r w:rsidRPr="002B534D">
        <w:rPr>
          <w:rFonts w:ascii="Candara" w:hAnsi="Candara"/>
          <w:b/>
        </w:rPr>
        <w:t>saddilhom</w:t>
      </w:r>
      <w:proofErr w:type="spellEnd"/>
      <w:r w:rsidRPr="002B534D">
        <w:rPr>
          <w:rFonts w:ascii="Candara" w:hAnsi="Candara"/>
          <w:b/>
        </w:rPr>
        <w:t xml:space="preserve"> ħalqhom, </w:t>
      </w:r>
    </w:p>
    <w:p w14:paraId="34AC59EF" w14:textId="77777777" w:rsidR="00714E2C" w:rsidRPr="002B534D" w:rsidRDefault="00714E2C" w:rsidP="002B534D">
      <w:pPr>
        <w:spacing w:line="276" w:lineRule="auto"/>
        <w:rPr>
          <w:rFonts w:ascii="Candara" w:hAnsi="Candara"/>
        </w:rPr>
      </w:pPr>
      <w:r w:rsidRPr="002B534D">
        <w:rPr>
          <w:rFonts w:ascii="Candara" w:hAnsi="Candara"/>
        </w:rPr>
        <w:t xml:space="preserve">Il-verb </w:t>
      </w:r>
      <w:proofErr w:type="spellStart"/>
      <w:r w:rsidRPr="002B534D">
        <w:rPr>
          <w:rFonts w:ascii="Candara" w:hAnsi="Candara"/>
        </w:rPr>
        <w:t>φιμόω</w:t>
      </w:r>
      <w:proofErr w:type="spellEnd"/>
      <w:r w:rsidRPr="002B534D">
        <w:rPr>
          <w:rFonts w:ascii="Candara" w:hAnsi="Candara"/>
        </w:rPr>
        <w:t xml:space="preserve"> (li ġej minn </w:t>
      </w:r>
      <w:proofErr w:type="spellStart"/>
      <w:r w:rsidRPr="002B534D">
        <w:rPr>
          <w:rFonts w:ascii="Candara" w:hAnsi="Candara"/>
        </w:rPr>
        <w:t>φιμος</w:t>
      </w:r>
      <w:proofErr w:type="spellEnd"/>
      <w:r w:rsidRPr="002B534D">
        <w:rPr>
          <w:rFonts w:ascii="Candara" w:hAnsi="Candara"/>
        </w:rPr>
        <w:t xml:space="preserve">, sarima, </w:t>
      </w:r>
      <w:proofErr w:type="spellStart"/>
      <w:r w:rsidRPr="002B534D">
        <w:rPr>
          <w:rFonts w:ascii="Candara" w:hAnsi="Candara"/>
        </w:rPr>
        <w:t>cf</w:t>
      </w:r>
      <w:proofErr w:type="spellEnd"/>
      <w:r w:rsidRPr="002B534D">
        <w:rPr>
          <w:rFonts w:ascii="Candara" w:hAnsi="Candara"/>
        </w:rPr>
        <w:t>.</w:t>
      </w:r>
      <w:r w:rsidR="003C2211" w:rsidRPr="002B534D">
        <w:rPr>
          <w:rFonts w:ascii="Candara" w:hAnsi="Candara"/>
        </w:rPr>
        <w:t xml:space="preserve"> </w:t>
      </w:r>
      <w:r w:rsidR="003C2211" w:rsidRPr="002B534D">
        <w:rPr>
          <w:rFonts w:ascii="Candara" w:hAnsi="Candara"/>
          <w:i/>
        </w:rPr>
        <w:t>1Kor</w:t>
      </w:r>
      <w:r w:rsidR="003C2211" w:rsidRPr="002B534D">
        <w:rPr>
          <w:rFonts w:ascii="Candara" w:hAnsi="Candara"/>
        </w:rPr>
        <w:t xml:space="preserve"> 9, 9</w:t>
      </w:r>
      <w:r w:rsidRPr="002B534D">
        <w:rPr>
          <w:rFonts w:ascii="Candara" w:hAnsi="Candara"/>
        </w:rPr>
        <w:t xml:space="preserve"> </w:t>
      </w:r>
      <w:r w:rsidR="003C2211" w:rsidRPr="002B534D">
        <w:rPr>
          <w:rFonts w:ascii="Candara" w:hAnsi="Candara"/>
          <w:i/>
        </w:rPr>
        <w:t xml:space="preserve">1Tm </w:t>
      </w:r>
      <w:r w:rsidR="003C2211" w:rsidRPr="002B534D">
        <w:rPr>
          <w:rFonts w:ascii="Candara" w:hAnsi="Candara"/>
        </w:rPr>
        <w:t>5,18) juri lil Ġ</w:t>
      </w:r>
      <w:r w:rsidR="00DB631B" w:rsidRPr="002B534D">
        <w:rPr>
          <w:rFonts w:ascii="Candara" w:hAnsi="Candara"/>
        </w:rPr>
        <w:t xml:space="preserve">esù li </w:t>
      </w:r>
      <w:proofErr w:type="spellStart"/>
      <w:r w:rsidR="00DB631B" w:rsidRPr="002B534D">
        <w:rPr>
          <w:rFonts w:ascii="Candara" w:hAnsi="Candara"/>
        </w:rPr>
        <w:t>jsikket</w:t>
      </w:r>
      <w:proofErr w:type="spellEnd"/>
      <w:r w:rsidR="00DB631B" w:rsidRPr="002B534D">
        <w:rPr>
          <w:rFonts w:ascii="Candara" w:hAnsi="Candara"/>
        </w:rPr>
        <w:t xml:space="preserve"> b</w:t>
      </w:r>
      <w:r w:rsidR="003C2211" w:rsidRPr="002B534D">
        <w:rPr>
          <w:rFonts w:ascii="Candara" w:hAnsi="Candara"/>
        </w:rPr>
        <w:t>l-awtorità u bil-kelma tiegħu, bl-istess mod kif isikket lill-ispirtu ħażin (</w:t>
      </w:r>
      <w:proofErr w:type="spellStart"/>
      <w:r w:rsidR="003C2211" w:rsidRPr="002B534D">
        <w:rPr>
          <w:rFonts w:ascii="Candara" w:hAnsi="Candara"/>
        </w:rPr>
        <w:t>cf</w:t>
      </w:r>
      <w:proofErr w:type="spellEnd"/>
      <w:r w:rsidR="003C2211" w:rsidRPr="002B534D">
        <w:rPr>
          <w:rFonts w:ascii="Candara" w:hAnsi="Candara"/>
        </w:rPr>
        <w:t xml:space="preserve">. </w:t>
      </w:r>
      <w:proofErr w:type="spellStart"/>
      <w:r w:rsidR="003C2211" w:rsidRPr="002B534D">
        <w:rPr>
          <w:rFonts w:ascii="Candara" w:hAnsi="Candara"/>
          <w:i/>
        </w:rPr>
        <w:t>Mk</w:t>
      </w:r>
      <w:proofErr w:type="spellEnd"/>
      <w:r w:rsidR="003C2211" w:rsidRPr="002B534D">
        <w:rPr>
          <w:rFonts w:ascii="Candara" w:hAnsi="Candara"/>
          <w:i/>
        </w:rPr>
        <w:t xml:space="preserve"> </w:t>
      </w:r>
      <w:r w:rsidR="003C2211" w:rsidRPr="002B534D">
        <w:rPr>
          <w:rFonts w:ascii="Candara" w:hAnsi="Candara"/>
        </w:rPr>
        <w:t xml:space="preserve">1,25; </w:t>
      </w:r>
      <w:proofErr w:type="spellStart"/>
      <w:r w:rsidR="003C2211" w:rsidRPr="002B534D">
        <w:rPr>
          <w:rFonts w:ascii="Candara" w:hAnsi="Candara"/>
          <w:i/>
        </w:rPr>
        <w:t>Lq</w:t>
      </w:r>
      <w:proofErr w:type="spellEnd"/>
      <w:r w:rsidR="003C2211" w:rsidRPr="002B534D">
        <w:rPr>
          <w:rFonts w:ascii="Candara" w:hAnsi="Candara"/>
          <w:i/>
        </w:rPr>
        <w:t xml:space="preserve"> </w:t>
      </w:r>
      <w:r w:rsidR="003C2211" w:rsidRPr="002B534D">
        <w:rPr>
          <w:rFonts w:ascii="Candara" w:hAnsi="Candara"/>
        </w:rPr>
        <w:t>4,35) u lill-baħar (</w:t>
      </w:r>
      <w:proofErr w:type="spellStart"/>
      <w:r w:rsidR="003C2211" w:rsidRPr="002B534D">
        <w:rPr>
          <w:rFonts w:ascii="Candara" w:hAnsi="Candara"/>
        </w:rPr>
        <w:t>cf</w:t>
      </w:r>
      <w:proofErr w:type="spellEnd"/>
      <w:r w:rsidR="003C2211" w:rsidRPr="002B534D">
        <w:rPr>
          <w:rFonts w:ascii="Candara" w:hAnsi="Candara"/>
        </w:rPr>
        <w:t xml:space="preserve">. </w:t>
      </w:r>
      <w:proofErr w:type="spellStart"/>
      <w:r w:rsidR="003C2211" w:rsidRPr="002B534D">
        <w:rPr>
          <w:rFonts w:ascii="Candara" w:hAnsi="Candara"/>
          <w:i/>
        </w:rPr>
        <w:t>Mk</w:t>
      </w:r>
      <w:proofErr w:type="spellEnd"/>
      <w:r w:rsidR="003C2211" w:rsidRPr="002B534D">
        <w:rPr>
          <w:rFonts w:ascii="Candara" w:hAnsi="Candara"/>
          <w:i/>
        </w:rPr>
        <w:t xml:space="preserve"> </w:t>
      </w:r>
      <w:r w:rsidR="003C2211" w:rsidRPr="002B534D">
        <w:rPr>
          <w:rFonts w:ascii="Candara" w:hAnsi="Candara"/>
        </w:rPr>
        <w:t xml:space="preserve">4,39). </w:t>
      </w:r>
      <w:r w:rsidR="00DB631B" w:rsidRPr="002B534D">
        <w:rPr>
          <w:rFonts w:ascii="Candara" w:hAnsi="Candara"/>
        </w:rPr>
        <w:t>Hekk ukoll</w:t>
      </w:r>
      <w:r w:rsidR="003C2211" w:rsidRPr="002B534D">
        <w:rPr>
          <w:rFonts w:ascii="Candara" w:hAnsi="Candara"/>
        </w:rPr>
        <w:t xml:space="preserve"> l-</w:t>
      </w:r>
      <w:proofErr w:type="spellStart"/>
      <w:r w:rsidR="003C2211" w:rsidRPr="002B534D">
        <w:rPr>
          <w:rFonts w:ascii="Candara" w:hAnsi="Candara"/>
        </w:rPr>
        <w:t>Insara</w:t>
      </w:r>
      <w:proofErr w:type="spellEnd"/>
      <w:r w:rsidR="003C2211" w:rsidRPr="002B534D">
        <w:rPr>
          <w:rFonts w:ascii="Candara" w:hAnsi="Candara"/>
        </w:rPr>
        <w:t xml:space="preserve"> mistennija jsikktu l-</w:t>
      </w:r>
      <w:proofErr w:type="spellStart"/>
      <w:r w:rsidR="003C2211" w:rsidRPr="002B534D">
        <w:rPr>
          <w:rFonts w:ascii="Candara" w:hAnsi="Candara"/>
        </w:rPr>
        <w:t>injoranza</w:t>
      </w:r>
      <w:proofErr w:type="spellEnd"/>
      <w:r w:rsidR="003C2211" w:rsidRPr="002B534D">
        <w:rPr>
          <w:rFonts w:ascii="Candara" w:hAnsi="Candara"/>
        </w:rPr>
        <w:t xml:space="preserve"> ta’ żmienhom (</w:t>
      </w:r>
      <w:proofErr w:type="spellStart"/>
      <w:r w:rsidR="003C2211" w:rsidRPr="002B534D">
        <w:rPr>
          <w:rFonts w:ascii="Candara" w:hAnsi="Candara"/>
        </w:rPr>
        <w:t>cf</w:t>
      </w:r>
      <w:proofErr w:type="spellEnd"/>
      <w:r w:rsidR="003C2211" w:rsidRPr="002B534D">
        <w:rPr>
          <w:rFonts w:ascii="Candara" w:hAnsi="Candara"/>
        </w:rPr>
        <w:t xml:space="preserve">. </w:t>
      </w:r>
      <w:r w:rsidR="003C2211" w:rsidRPr="002B534D">
        <w:rPr>
          <w:rFonts w:ascii="Candara" w:hAnsi="Candara"/>
          <w:i/>
        </w:rPr>
        <w:t xml:space="preserve">1Pt </w:t>
      </w:r>
      <w:r w:rsidR="003C2211" w:rsidRPr="002B534D">
        <w:rPr>
          <w:rFonts w:ascii="Candara" w:hAnsi="Candara"/>
        </w:rPr>
        <w:t xml:space="preserve">2,15). Ġesù ma </w:t>
      </w:r>
      <w:proofErr w:type="spellStart"/>
      <w:r w:rsidR="003C2211" w:rsidRPr="002B534D">
        <w:rPr>
          <w:rFonts w:ascii="Candara" w:hAnsi="Candara"/>
        </w:rPr>
        <w:t>jsikkitx</w:t>
      </w:r>
      <w:proofErr w:type="spellEnd"/>
      <w:r w:rsidR="003C2211" w:rsidRPr="002B534D">
        <w:rPr>
          <w:rFonts w:ascii="Candara" w:hAnsi="Candara"/>
        </w:rPr>
        <w:t xml:space="preserve"> b’diskussjonijiet jew argumenti twal imma </w:t>
      </w:r>
      <w:r w:rsidR="00266941" w:rsidRPr="002B534D">
        <w:rPr>
          <w:rFonts w:ascii="Candara" w:hAnsi="Candara"/>
        </w:rPr>
        <w:t xml:space="preserve">bi </w:t>
      </w:r>
      <w:r w:rsidR="003C2211" w:rsidRPr="002B534D">
        <w:rPr>
          <w:rFonts w:ascii="Candara" w:hAnsi="Candara"/>
        </w:rPr>
        <w:t xml:space="preserve">frażijiet qosra u ordnijiet.  </w:t>
      </w:r>
    </w:p>
    <w:p w14:paraId="5302E284" w14:textId="77777777" w:rsidR="00714E2C" w:rsidRPr="002B534D" w:rsidRDefault="00714E2C" w:rsidP="002B534D">
      <w:pPr>
        <w:spacing w:line="276" w:lineRule="auto"/>
        <w:rPr>
          <w:rFonts w:ascii="Candara" w:hAnsi="Candara"/>
          <w:b/>
        </w:rPr>
      </w:pPr>
    </w:p>
    <w:p w14:paraId="30B8C0BD" w14:textId="77777777" w:rsidR="005B2B5D" w:rsidRPr="002B534D" w:rsidRDefault="00E35216" w:rsidP="002B534D">
      <w:pPr>
        <w:spacing w:line="276" w:lineRule="auto"/>
        <w:rPr>
          <w:rFonts w:ascii="Candara" w:hAnsi="Candara"/>
          <w:b/>
        </w:rPr>
      </w:pPr>
      <w:proofErr w:type="spellStart"/>
      <w:r w:rsidRPr="002B534D">
        <w:rPr>
          <w:rFonts w:ascii="Candara" w:hAnsi="Candara"/>
          <w:b/>
        </w:rPr>
        <w:t>inġabru</w:t>
      </w:r>
      <w:proofErr w:type="spellEnd"/>
      <w:r w:rsidRPr="002B534D">
        <w:rPr>
          <w:rFonts w:ascii="Candara" w:hAnsi="Candara"/>
          <w:b/>
        </w:rPr>
        <w:t xml:space="preserve"> madwaru, u wieħed minnhom, għaref </w:t>
      </w:r>
      <w:proofErr w:type="spellStart"/>
      <w:r w:rsidRPr="002B534D">
        <w:rPr>
          <w:rFonts w:ascii="Candara" w:hAnsi="Candara"/>
          <w:b/>
        </w:rPr>
        <w:t>fil-Liġi</w:t>
      </w:r>
      <w:proofErr w:type="spellEnd"/>
      <w:r w:rsidRPr="002B534D">
        <w:rPr>
          <w:rFonts w:ascii="Candara" w:hAnsi="Candara"/>
          <w:b/>
        </w:rPr>
        <w:t>, għamillu din il-mistoqsija biex iġarrbu</w:t>
      </w:r>
    </w:p>
    <w:p w14:paraId="3AC6E3E2" w14:textId="77777777" w:rsidR="00DB7666" w:rsidRPr="002B534D" w:rsidRDefault="00042C03" w:rsidP="002B534D">
      <w:pPr>
        <w:spacing w:line="276" w:lineRule="auto"/>
        <w:rPr>
          <w:rFonts w:ascii="Candara" w:hAnsi="Candara"/>
        </w:rPr>
      </w:pPr>
      <w:proofErr w:type="spellStart"/>
      <w:r w:rsidRPr="002B534D">
        <w:rPr>
          <w:rFonts w:ascii="Candara" w:hAnsi="Candara"/>
        </w:rPr>
        <w:t>F’</w:t>
      </w:r>
      <w:r w:rsidRPr="002B534D">
        <w:rPr>
          <w:rFonts w:ascii="Candara" w:hAnsi="Candara"/>
          <w:i/>
        </w:rPr>
        <w:t>Mt</w:t>
      </w:r>
      <w:proofErr w:type="spellEnd"/>
      <w:r w:rsidRPr="002B534D">
        <w:rPr>
          <w:rFonts w:ascii="Candara" w:hAnsi="Candara"/>
          <w:i/>
        </w:rPr>
        <w:t xml:space="preserve"> </w:t>
      </w:r>
      <w:r w:rsidRPr="002B534D">
        <w:rPr>
          <w:rFonts w:ascii="Candara" w:hAnsi="Candara"/>
        </w:rPr>
        <w:t>il-verb π</w:t>
      </w:r>
      <w:proofErr w:type="spellStart"/>
      <w:r w:rsidRPr="002B534D">
        <w:rPr>
          <w:rFonts w:ascii="Candara" w:hAnsi="Candara"/>
        </w:rPr>
        <w:t>ειράζω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jintuża</w:t>
      </w:r>
      <w:proofErr w:type="spellEnd"/>
      <w:r w:rsidRPr="002B534D">
        <w:rPr>
          <w:rFonts w:ascii="Candara" w:hAnsi="Candara"/>
        </w:rPr>
        <w:t xml:space="preserve"> dejjem f’sens negattiv: li ġġarrab lil xi ħadd b’intenzjoni qarrieqa, bit-tama l-imġarrab ma jgħaddix mill-prova. Ġesù jiġi </w:t>
      </w:r>
      <w:proofErr w:type="spellStart"/>
      <w:r w:rsidRPr="002B534D">
        <w:rPr>
          <w:rFonts w:ascii="Candara" w:hAnsi="Candara"/>
        </w:rPr>
        <w:t>mġarrab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mix-Xitan</w:t>
      </w:r>
      <w:proofErr w:type="spellEnd"/>
      <w:r w:rsidRPr="002B534D">
        <w:rPr>
          <w:rFonts w:ascii="Candara" w:hAnsi="Candara"/>
        </w:rPr>
        <w:t>, mill-</w:t>
      </w:r>
      <w:proofErr w:type="spellStart"/>
      <w:r w:rsidRPr="002B534D">
        <w:rPr>
          <w:rFonts w:ascii="Candara" w:hAnsi="Candara"/>
        </w:rPr>
        <w:t>Fariżej</w:t>
      </w:r>
      <w:proofErr w:type="spellEnd"/>
      <w:r w:rsidRPr="002B534D">
        <w:rPr>
          <w:rFonts w:ascii="Candara" w:hAnsi="Candara"/>
        </w:rPr>
        <w:t xml:space="preserve">, </w:t>
      </w:r>
      <w:proofErr w:type="spellStart"/>
      <w:r w:rsidRPr="002B534D">
        <w:rPr>
          <w:rFonts w:ascii="Candara" w:hAnsi="Candara"/>
        </w:rPr>
        <w:t>mis-Sadduċej</w:t>
      </w:r>
      <w:proofErr w:type="spellEnd"/>
      <w:r w:rsidRPr="002B534D">
        <w:rPr>
          <w:rFonts w:ascii="Candara" w:hAnsi="Candara"/>
        </w:rPr>
        <w:t xml:space="preserve">, u issa minn </w:t>
      </w:r>
      <w:r w:rsidR="00155885" w:rsidRPr="002B534D">
        <w:rPr>
          <w:rFonts w:ascii="Candara" w:hAnsi="Candara"/>
        </w:rPr>
        <w:t>espert fil-liġi (</w:t>
      </w:r>
      <w:proofErr w:type="spellStart"/>
      <w:r w:rsidR="00155885" w:rsidRPr="002B534D">
        <w:rPr>
          <w:rFonts w:ascii="Candara" w:hAnsi="Candara"/>
        </w:rPr>
        <w:t>νομικός</w:t>
      </w:r>
      <w:proofErr w:type="spellEnd"/>
      <w:r w:rsidR="00155885" w:rsidRPr="002B534D">
        <w:rPr>
          <w:rFonts w:ascii="Candara" w:hAnsi="Candara"/>
        </w:rPr>
        <w:t xml:space="preserve">). F’kull prova ma </w:t>
      </w:r>
      <w:proofErr w:type="spellStart"/>
      <w:r w:rsidR="00155885" w:rsidRPr="002B534D">
        <w:rPr>
          <w:rFonts w:ascii="Candara" w:hAnsi="Candara"/>
        </w:rPr>
        <w:t>jaħrabx</w:t>
      </w:r>
      <w:proofErr w:type="spellEnd"/>
      <w:r w:rsidR="00155885" w:rsidRPr="002B534D">
        <w:rPr>
          <w:rFonts w:ascii="Candara" w:hAnsi="Candara"/>
        </w:rPr>
        <w:t xml:space="preserve">, imma </w:t>
      </w:r>
      <w:proofErr w:type="spellStart"/>
      <w:r w:rsidR="00155885" w:rsidRPr="002B534D">
        <w:rPr>
          <w:rFonts w:ascii="Candara" w:hAnsi="Candara"/>
        </w:rPr>
        <w:t>jinqeda</w:t>
      </w:r>
      <w:proofErr w:type="spellEnd"/>
      <w:r w:rsidR="00155885" w:rsidRPr="002B534D">
        <w:rPr>
          <w:rFonts w:ascii="Candara" w:hAnsi="Candara"/>
        </w:rPr>
        <w:t xml:space="preserve"> bl-okkażjoni biex jerġa lura </w:t>
      </w:r>
      <w:proofErr w:type="spellStart"/>
      <w:r w:rsidR="00155885" w:rsidRPr="002B534D">
        <w:rPr>
          <w:rFonts w:ascii="Candara" w:hAnsi="Candara"/>
        </w:rPr>
        <w:t>għall-Iskrittura</w:t>
      </w:r>
      <w:proofErr w:type="spellEnd"/>
      <w:r w:rsidR="00155885" w:rsidRPr="002B534D">
        <w:rPr>
          <w:rFonts w:ascii="Candara" w:hAnsi="Candara"/>
        </w:rPr>
        <w:t xml:space="preserve"> u l-pjan oriġinali </w:t>
      </w:r>
      <w:proofErr w:type="spellStart"/>
      <w:r w:rsidR="00155885" w:rsidRPr="002B534D">
        <w:rPr>
          <w:rFonts w:ascii="Candara" w:hAnsi="Candara"/>
        </w:rPr>
        <w:t>tal-Missier</w:t>
      </w:r>
      <w:proofErr w:type="spellEnd"/>
      <w:r w:rsidR="00155885" w:rsidRPr="002B534D">
        <w:rPr>
          <w:rFonts w:ascii="Candara" w:hAnsi="Candara"/>
        </w:rPr>
        <w:t>.</w:t>
      </w:r>
    </w:p>
    <w:p w14:paraId="7D247B22" w14:textId="77777777" w:rsidR="002B534D" w:rsidRPr="002B534D" w:rsidRDefault="002B534D" w:rsidP="002B534D">
      <w:pPr>
        <w:spacing w:line="276" w:lineRule="auto"/>
        <w:rPr>
          <w:rFonts w:ascii="Candara" w:hAnsi="Candara"/>
          <w:i/>
        </w:rPr>
      </w:pPr>
    </w:p>
    <w:p w14:paraId="7B212B0B" w14:textId="77777777" w:rsidR="00DB7666" w:rsidRPr="002B534D" w:rsidRDefault="00DB7666" w:rsidP="002B534D">
      <w:pPr>
        <w:spacing w:line="276" w:lineRule="auto"/>
        <w:rPr>
          <w:rFonts w:ascii="Candara" w:hAnsi="Candara"/>
          <w:sz w:val="10"/>
          <w:szCs w:val="10"/>
        </w:rPr>
      </w:pPr>
    </w:p>
    <w:p w14:paraId="427D2BF3" w14:textId="77777777" w:rsidR="00DE51C9" w:rsidRPr="002B534D" w:rsidRDefault="00DB7666" w:rsidP="002B534D">
      <w:pPr>
        <w:spacing w:line="276" w:lineRule="auto"/>
        <w:rPr>
          <w:rFonts w:ascii="Candara" w:hAnsi="Candara"/>
          <w:b/>
        </w:rPr>
      </w:pPr>
      <w:r w:rsidRPr="002B534D">
        <w:rPr>
          <w:rFonts w:ascii="Candara" w:hAnsi="Candara"/>
          <w:b/>
        </w:rPr>
        <w:lastRenderedPageBreak/>
        <w:t xml:space="preserve">“Mgħallem liema hu l-kmandament il-kbir </w:t>
      </w:r>
      <w:proofErr w:type="spellStart"/>
      <w:r w:rsidRPr="002B534D">
        <w:rPr>
          <w:rFonts w:ascii="Candara" w:hAnsi="Candara"/>
          <w:b/>
        </w:rPr>
        <w:t>fil-Liġi</w:t>
      </w:r>
      <w:proofErr w:type="spellEnd"/>
      <w:r w:rsidRPr="002B534D">
        <w:rPr>
          <w:rFonts w:ascii="Candara" w:hAnsi="Candara"/>
          <w:b/>
        </w:rPr>
        <w:t>?”</w:t>
      </w:r>
    </w:p>
    <w:p w14:paraId="570BD2EE" w14:textId="074D29EB" w:rsidR="00682C76" w:rsidRPr="002B534D" w:rsidRDefault="00DE51C9" w:rsidP="002B534D">
      <w:pPr>
        <w:spacing w:line="276" w:lineRule="auto"/>
        <w:rPr>
          <w:rFonts w:ascii="Candara" w:hAnsi="Candara"/>
        </w:rPr>
      </w:pPr>
      <w:r w:rsidRPr="002B534D">
        <w:rPr>
          <w:rFonts w:ascii="Candara" w:hAnsi="Candara"/>
        </w:rPr>
        <w:t>Għalkemm il-klassifikazzjoni ta’ 613-il preskrizzjoni tat-</w:t>
      </w:r>
      <w:proofErr w:type="spellStart"/>
      <w:r w:rsidRPr="002B534D">
        <w:rPr>
          <w:rFonts w:ascii="Candara" w:hAnsi="Candara"/>
          <w:i/>
        </w:rPr>
        <w:t>Torah</w:t>
      </w:r>
      <w:proofErr w:type="spellEnd"/>
      <w:r w:rsidRPr="002B534D">
        <w:rPr>
          <w:rFonts w:ascii="Candara" w:hAnsi="Candara"/>
        </w:rPr>
        <w:t xml:space="preserve"> – 248 kmand u 365 </w:t>
      </w:r>
      <w:proofErr w:type="spellStart"/>
      <w:r w:rsidRPr="002B534D">
        <w:rPr>
          <w:rFonts w:ascii="Candara" w:hAnsi="Candara"/>
        </w:rPr>
        <w:t>projibizzjoni</w:t>
      </w:r>
      <w:proofErr w:type="spellEnd"/>
      <w:r w:rsidRPr="002B534D">
        <w:rPr>
          <w:rFonts w:ascii="Candara" w:hAnsi="Candara"/>
        </w:rPr>
        <w:t xml:space="preserve"> – ġiet </w:t>
      </w:r>
      <w:proofErr w:type="spellStart"/>
      <w:r w:rsidRPr="002B534D">
        <w:rPr>
          <w:rFonts w:ascii="Candara" w:hAnsi="Candara"/>
        </w:rPr>
        <w:t>iddefinita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fit</w:t>
      </w:r>
      <w:proofErr w:type="spellEnd"/>
      <w:r w:rsidRPr="002B534D">
        <w:rPr>
          <w:rFonts w:ascii="Candara" w:hAnsi="Candara"/>
        </w:rPr>
        <w:t>-</w:t>
      </w:r>
      <w:r w:rsidRPr="002B534D">
        <w:rPr>
          <w:rFonts w:ascii="Candara" w:hAnsi="Candara"/>
          <w:smallCaps/>
        </w:rPr>
        <w:t>ii</w:t>
      </w:r>
      <w:r w:rsidR="001C6A07" w:rsidRPr="002B534D">
        <w:rPr>
          <w:rFonts w:ascii="Candara" w:hAnsi="Candara"/>
          <w:smallCaps/>
        </w:rPr>
        <w:t xml:space="preserve"> </w:t>
      </w:r>
      <w:r w:rsidRPr="002B534D">
        <w:rPr>
          <w:rFonts w:ascii="Candara" w:hAnsi="Candara"/>
        </w:rPr>
        <w:t xml:space="preserve">seklu </w:t>
      </w:r>
      <w:proofErr w:type="spellStart"/>
      <w:r w:rsidRPr="002B534D">
        <w:rPr>
          <w:rFonts w:ascii="Candara" w:hAnsi="Candara"/>
        </w:rPr>
        <w:t>w.K</w:t>
      </w:r>
      <w:proofErr w:type="spellEnd"/>
      <w:r w:rsidRPr="002B534D">
        <w:rPr>
          <w:rFonts w:ascii="Candara" w:hAnsi="Candara"/>
        </w:rPr>
        <w:t xml:space="preserve">., fi żmien Ġesù din l-attività kienet </w:t>
      </w:r>
      <w:proofErr w:type="spellStart"/>
      <w:r w:rsidRPr="002B534D">
        <w:rPr>
          <w:rFonts w:ascii="Candara" w:hAnsi="Candara"/>
        </w:rPr>
        <w:t>diġa</w:t>
      </w:r>
      <w:proofErr w:type="spellEnd"/>
      <w:r w:rsidRPr="002B534D">
        <w:rPr>
          <w:rFonts w:ascii="Candara" w:hAnsi="Candara"/>
        </w:rPr>
        <w:t xml:space="preserve"> bdiet. </w:t>
      </w:r>
      <w:r w:rsidR="00BA7062" w:rsidRPr="002B534D">
        <w:rPr>
          <w:rFonts w:ascii="Candara" w:hAnsi="Candara"/>
        </w:rPr>
        <w:t>Kien he</w:t>
      </w:r>
      <w:r w:rsidR="00234DEB" w:rsidRPr="002B534D">
        <w:rPr>
          <w:rFonts w:ascii="Candara" w:hAnsi="Candara"/>
        </w:rPr>
        <w:t>mm min jiddiskuti dwar liema hum</w:t>
      </w:r>
      <w:r w:rsidR="00BA7062" w:rsidRPr="002B534D">
        <w:rPr>
          <w:rFonts w:ascii="Candara" w:hAnsi="Candara"/>
        </w:rPr>
        <w:t xml:space="preserve">a dawk il-karatteristiċi li </w:t>
      </w:r>
      <w:r w:rsidR="002B534D" w:rsidRPr="002B534D">
        <w:rPr>
          <w:rFonts w:ascii="Candara" w:hAnsi="Candara"/>
        </w:rPr>
        <w:t>jagħżlu</w:t>
      </w:r>
      <w:r w:rsidR="00BA7062" w:rsidRPr="002B534D">
        <w:rPr>
          <w:rFonts w:ascii="Candara" w:hAnsi="Candara"/>
        </w:rPr>
        <w:t xml:space="preserve"> bejn kmandamenti kbar u oħrajn inqas importanti, iżda kien hemm min isostni – </w:t>
      </w:r>
      <w:proofErr w:type="spellStart"/>
      <w:r w:rsidR="00BA7062" w:rsidRPr="002B534D">
        <w:rPr>
          <w:rFonts w:ascii="Candara" w:hAnsi="Candara"/>
        </w:rPr>
        <w:t>bħar-rabbini</w:t>
      </w:r>
      <w:proofErr w:type="spellEnd"/>
      <w:r w:rsidR="00BA7062" w:rsidRPr="002B534D">
        <w:rPr>
          <w:rFonts w:ascii="Candara" w:hAnsi="Candara"/>
        </w:rPr>
        <w:t xml:space="preserve"> – li “dak li hemm miktub” huwa kollu mogħti minn Alla u allura għandu jiġi imħares bl-istess mod. Dawn kienu </w:t>
      </w:r>
      <w:proofErr w:type="spellStart"/>
      <w:r w:rsidR="00BA7062" w:rsidRPr="002B534D">
        <w:rPr>
          <w:rFonts w:ascii="Candara" w:hAnsi="Candara"/>
        </w:rPr>
        <w:t>jittrattaw</w:t>
      </w:r>
      <w:proofErr w:type="spellEnd"/>
      <w:r w:rsidR="00BA7062" w:rsidRPr="002B534D">
        <w:rPr>
          <w:rFonts w:ascii="Candara" w:hAnsi="Candara"/>
        </w:rPr>
        <w:t xml:space="preserve"> </w:t>
      </w:r>
      <w:proofErr w:type="spellStart"/>
      <w:r w:rsidR="00BA7062" w:rsidRPr="002B534D">
        <w:rPr>
          <w:rFonts w:ascii="Candara" w:hAnsi="Candara"/>
        </w:rPr>
        <w:t>it-</w:t>
      </w:r>
      <w:r w:rsidR="00BA7062" w:rsidRPr="002B534D">
        <w:rPr>
          <w:rFonts w:ascii="Candara" w:hAnsi="Candara"/>
          <w:i/>
        </w:rPr>
        <w:t>Torah</w:t>
      </w:r>
      <w:proofErr w:type="spellEnd"/>
      <w:r w:rsidR="00BA7062" w:rsidRPr="002B534D">
        <w:rPr>
          <w:rFonts w:ascii="Candara" w:hAnsi="Candara"/>
        </w:rPr>
        <w:t xml:space="preserve"> b’mod formali: kulma hemm fiha huwa</w:t>
      </w:r>
      <w:r w:rsidR="00234DEB" w:rsidRPr="002B534D">
        <w:rPr>
          <w:rFonts w:ascii="Candara" w:hAnsi="Candara"/>
        </w:rPr>
        <w:t xml:space="preserve"> awtomatikament liġi u </w:t>
      </w:r>
      <w:r w:rsidR="00BA7062" w:rsidRPr="002B534D">
        <w:rPr>
          <w:rFonts w:ascii="Candara" w:hAnsi="Candara"/>
        </w:rPr>
        <w:t xml:space="preserve">l-preskrizzjonijiet huma kollha ugwali u japplikaw bl-istess </w:t>
      </w:r>
      <w:proofErr w:type="spellStart"/>
      <w:r w:rsidR="00BA7062" w:rsidRPr="002B534D">
        <w:rPr>
          <w:rFonts w:ascii="Candara" w:hAnsi="Candara"/>
        </w:rPr>
        <w:t>gravità</w:t>
      </w:r>
      <w:proofErr w:type="spellEnd"/>
      <w:r w:rsidR="00BA7062" w:rsidRPr="002B534D">
        <w:rPr>
          <w:rFonts w:ascii="Candara" w:hAnsi="Candara"/>
        </w:rPr>
        <w:t xml:space="preserve">. Il-mistoqsija tal-għaref </w:t>
      </w:r>
      <w:proofErr w:type="spellStart"/>
      <w:r w:rsidR="00BA7062" w:rsidRPr="002B534D">
        <w:rPr>
          <w:rFonts w:ascii="Candara" w:hAnsi="Candara"/>
        </w:rPr>
        <w:t>tal-Liġi</w:t>
      </w:r>
      <w:proofErr w:type="spellEnd"/>
      <w:r w:rsidR="00BA7062" w:rsidRPr="002B534D">
        <w:rPr>
          <w:rFonts w:ascii="Candara" w:hAnsi="Candara"/>
        </w:rPr>
        <w:t xml:space="preserve"> lil Ġesù għandha l-intenzjoni li timplika lil Ġesù f’din il-</w:t>
      </w:r>
      <w:proofErr w:type="spellStart"/>
      <w:r w:rsidR="00BA7062" w:rsidRPr="002B534D">
        <w:rPr>
          <w:rFonts w:ascii="Candara" w:hAnsi="Candara"/>
        </w:rPr>
        <w:t>polemika</w:t>
      </w:r>
      <w:proofErr w:type="spellEnd"/>
      <w:r w:rsidR="00BA7062" w:rsidRPr="002B534D">
        <w:rPr>
          <w:rFonts w:ascii="Candara" w:hAnsi="Candara"/>
        </w:rPr>
        <w:t xml:space="preserve">, u li twassal imbagħad għall-mistoqsija b’liema awtorità hu (li mhux kittieb) jazzarda </w:t>
      </w:r>
      <w:proofErr w:type="spellStart"/>
      <w:r w:rsidR="00BA7062" w:rsidRPr="002B534D">
        <w:rPr>
          <w:rFonts w:ascii="Candara" w:hAnsi="Candara"/>
        </w:rPr>
        <w:t>jikklassifika</w:t>
      </w:r>
      <w:proofErr w:type="spellEnd"/>
      <w:r w:rsidR="00BA7062" w:rsidRPr="002B534D">
        <w:rPr>
          <w:rFonts w:ascii="Candara" w:hAnsi="Candara"/>
        </w:rPr>
        <w:t xml:space="preserve"> l-liġi divina</w:t>
      </w:r>
      <w:r w:rsidR="00155885" w:rsidRPr="002B534D">
        <w:rPr>
          <w:rFonts w:ascii="Candara" w:hAnsi="Candara"/>
        </w:rPr>
        <w:t xml:space="preserve">. Imma apparti l-iskop </w:t>
      </w:r>
      <w:proofErr w:type="spellStart"/>
      <w:r w:rsidR="00155885" w:rsidRPr="002B534D">
        <w:rPr>
          <w:rFonts w:ascii="Candara" w:hAnsi="Candara"/>
        </w:rPr>
        <w:t>polemiku</w:t>
      </w:r>
      <w:proofErr w:type="spellEnd"/>
      <w:r w:rsidR="00BA7062" w:rsidRPr="002B534D">
        <w:rPr>
          <w:rFonts w:ascii="Candara" w:hAnsi="Candara"/>
        </w:rPr>
        <w:t xml:space="preserve"> tagħha din il-mistoqsija </w:t>
      </w:r>
      <w:r w:rsidR="00682C76" w:rsidRPr="002B534D">
        <w:rPr>
          <w:rFonts w:ascii="Candara" w:hAnsi="Candara"/>
        </w:rPr>
        <w:t xml:space="preserve">tirrifletti </w:t>
      </w:r>
      <w:proofErr w:type="spellStart"/>
      <w:r w:rsidR="00682C76" w:rsidRPr="002B534D">
        <w:rPr>
          <w:rFonts w:ascii="Candara" w:hAnsi="Candara"/>
        </w:rPr>
        <w:t>t</w:t>
      </w:r>
      <w:r w:rsidR="00234DEB" w:rsidRPr="002B534D">
        <w:rPr>
          <w:rFonts w:ascii="Candara" w:hAnsi="Candara"/>
        </w:rPr>
        <w:t>fittixija</w:t>
      </w:r>
      <w:proofErr w:type="spellEnd"/>
      <w:r w:rsidR="00234DEB" w:rsidRPr="002B534D">
        <w:rPr>
          <w:rFonts w:ascii="Candara" w:hAnsi="Candara"/>
        </w:rPr>
        <w:t xml:space="preserve"> ġenwina għal dak li </w:t>
      </w:r>
      <w:r w:rsidR="00682C76" w:rsidRPr="002B534D">
        <w:rPr>
          <w:rFonts w:ascii="Candara" w:hAnsi="Candara"/>
        </w:rPr>
        <w:t>essenzjali fir-relazzjoni tal-bniedem ma’ Alla. L-għadd kbir ta’</w:t>
      </w:r>
      <w:r w:rsidR="00234DEB" w:rsidRPr="002B534D">
        <w:rPr>
          <w:rFonts w:ascii="Candara" w:hAnsi="Candara"/>
        </w:rPr>
        <w:t xml:space="preserve"> preskrizzjonijiet u l-estens</w:t>
      </w:r>
      <w:r w:rsidR="00682C76" w:rsidRPr="002B534D">
        <w:rPr>
          <w:rFonts w:ascii="Candara" w:hAnsi="Candara"/>
        </w:rPr>
        <w:t xml:space="preserve">joni tat-tagħrif reliġjuż jistgħu jkunu ta’ tfixkil, u għalhekk il-bniedem reliġjuż għandu </w:t>
      </w:r>
      <w:proofErr w:type="spellStart"/>
      <w:r w:rsidR="00682C76" w:rsidRPr="002B534D">
        <w:rPr>
          <w:rFonts w:ascii="Candara" w:hAnsi="Candara"/>
        </w:rPr>
        <w:t>jżomm</w:t>
      </w:r>
      <w:proofErr w:type="spellEnd"/>
      <w:r w:rsidR="00682C76" w:rsidRPr="002B534D">
        <w:rPr>
          <w:rFonts w:ascii="Candara" w:hAnsi="Candara"/>
        </w:rPr>
        <w:t xml:space="preserve"> quddiem għajnejh formoli qosra</w:t>
      </w:r>
      <w:r w:rsidR="00234DEB" w:rsidRPr="002B534D">
        <w:rPr>
          <w:rFonts w:ascii="Candara" w:hAnsi="Candara"/>
        </w:rPr>
        <w:t xml:space="preserve"> li</w:t>
      </w:r>
      <w:r w:rsidR="00682C76" w:rsidRPr="002B534D">
        <w:rPr>
          <w:rFonts w:ascii="Candara" w:hAnsi="Candara"/>
        </w:rPr>
        <w:t xml:space="preserve"> jiġbru fi ftit kliem il-fidi tiegħu u dak l</w:t>
      </w:r>
      <w:r w:rsidR="00234DEB" w:rsidRPr="002B534D">
        <w:rPr>
          <w:rFonts w:ascii="Candara" w:hAnsi="Candara"/>
        </w:rPr>
        <w:t xml:space="preserve">i jixtieq </w:t>
      </w:r>
      <w:r w:rsidR="002B534D">
        <w:rPr>
          <w:rFonts w:ascii="Candara" w:hAnsi="Candara"/>
        </w:rPr>
        <w:t>j</w:t>
      </w:r>
      <w:r w:rsidR="00682C76" w:rsidRPr="002B534D">
        <w:rPr>
          <w:rFonts w:ascii="Candara" w:hAnsi="Candara"/>
        </w:rPr>
        <w:t>għix.</w:t>
      </w:r>
    </w:p>
    <w:p w14:paraId="7BA7E380" w14:textId="77777777" w:rsidR="00682C76" w:rsidRPr="002B534D" w:rsidRDefault="00682C76" w:rsidP="002B534D">
      <w:pPr>
        <w:spacing w:line="276" w:lineRule="auto"/>
        <w:rPr>
          <w:rFonts w:ascii="Candara" w:hAnsi="Candara"/>
          <w:sz w:val="10"/>
          <w:szCs w:val="10"/>
        </w:rPr>
      </w:pPr>
    </w:p>
    <w:p w14:paraId="72CFAD0B" w14:textId="77777777" w:rsidR="004771E1" w:rsidRPr="002B534D" w:rsidRDefault="00682C76" w:rsidP="002B534D">
      <w:pPr>
        <w:spacing w:line="276" w:lineRule="auto"/>
        <w:rPr>
          <w:rFonts w:ascii="Candara" w:hAnsi="Candara"/>
          <w:b/>
          <w:spacing w:val="-8"/>
        </w:rPr>
      </w:pPr>
      <w:r w:rsidRPr="002B534D">
        <w:rPr>
          <w:rFonts w:ascii="Candara" w:hAnsi="Candara"/>
          <w:b/>
          <w:spacing w:val="-8"/>
        </w:rPr>
        <w:t>Qallu Ġesù: “</w:t>
      </w:r>
      <w:proofErr w:type="spellStart"/>
      <w:r w:rsidRPr="002B534D">
        <w:rPr>
          <w:rFonts w:ascii="Candara" w:hAnsi="Candara"/>
          <w:b/>
          <w:spacing w:val="-8"/>
        </w:rPr>
        <w:t>Ħobb</w:t>
      </w:r>
      <w:proofErr w:type="spellEnd"/>
      <w:r w:rsidRPr="002B534D">
        <w:rPr>
          <w:rFonts w:ascii="Candara" w:hAnsi="Candara"/>
          <w:b/>
          <w:spacing w:val="-8"/>
        </w:rPr>
        <w:t xml:space="preserve"> </w:t>
      </w:r>
      <w:proofErr w:type="spellStart"/>
      <w:r w:rsidRPr="002B534D">
        <w:rPr>
          <w:rFonts w:ascii="Candara" w:hAnsi="Candara"/>
          <w:b/>
          <w:spacing w:val="-8"/>
        </w:rPr>
        <w:t>lill-Mulej</w:t>
      </w:r>
      <w:proofErr w:type="spellEnd"/>
      <w:r w:rsidRPr="002B534D">
        <w:rPr>
          <w:rFonts w:ascii="Candara" w:hAnsi="Candara"/>
          <w:b/>
          <w:spacing w:val="-8"/>
        </w:rPr>
        <w:t>, Alla tiegħek, b’qalbek kollha, b’ruħek kollha, u b’moħħok kollu. Dan hu l-kmandament il-kbir u l-ewwel wieħed.</w:t>
      </w:r>
    </w:p>
    <w:p w14:paraId="242E6F77" w14:textId="60B2FA72" w:rsidR="00A87444" w:rsidRPr="002B534D" w:rsidRDefault="004771E1" w:rsidP="002B534D">
      <w:pPr>
        <w:spacing w:line="276" w:lineRule="auto"/>
        <w:rPr>
          <w:rFonts w:ascii="Candara" w:hAnsi="Candara"/>
        </w:rPr>
      </w:pPr>
      <w:r w:rsidRPr="002B534D">
        <w:rPr>
          <w:rFonts w:ascii="Candara" w:hAnsi="Candara"/>
        </w:rPr>
        <w:t xml:space="preserve">Għandna kwotazzjoni kważi identika ta’ </w:t>
      </w:r>
      <w:proofErr w:type="spellStart"/>
      <w:r w:rsidRPr="002B534D">
        <w:rPr>
          <w:rFonts w:ascii="Candara" w:hAnsi="Candara"/>
          <w:i/>
        </w:rPr>
        <w:t>Dt</w:t>
      </w:r>
      <w:proofErr w:type="spellEnd"/>
      <w:r w:rsidRPr="002B534D">
        <w:rPr>
          <w:rFonts w:ascii="Candara" w:hAnsi="Candara"/>
          <w:i/>
        </w:rPr>
        <w:t xml:space="preserve"> </w:t>
      </w:r>
      <w:r w:rsidRPr="002B534D">
        <w:rPr>
          <w:rFonts w:ascii="Candara" w:hAnsi="Candara"/>
        </w:rPr>
        <w:t xml:space="preserve">6,5. Dawn huma l-kelmiet li l-Lhud kienu jqiegħdu </w:t>
      </w:r>
      <w:proofErr w:type="spellStart"/>
      <w:r w:rsidRPr="002B534D">
        <w:rPr>
          <w:rFonts w:ascii="Candara" w:hAnsi="Candara"/>
        </w:rPr>
        <w:t>fit-</w:t>
      </w:r>
      <w:r w:rsidRPr="002B534D">
        <w:rPr>
          <w:rFonts w:ascii="Candara" w:hAnsi="Candara"/>
          <w:i/>
        </w:rPr>
        <w:t>tefillin</w:t>
      </w:r>
      <w:proofErr w:type="spellEnd"/>
      <w:r w:rsidRPr="002B534D">
        <w:rPr>
          <w:rFonts w:ascii="Candara" w:hAnsi="Candara"/>
        </w:rPr>
        <w:t>/</w:t>
      </w:r>
      <w:proofErr w:type="spellStart"/>
      <w:r w:rsidRPr="002B534D">
        <w:rPr>
          <w:rFonts w:ascii="Candara" w:hAnsi="Candara"/>
        </w:rPr>
        <w:t>filatteri</w:t>
      </w:r>
      <w:proofErr w:type="spellEnd"/>
      <w:r w:rsidRPr="002B534D">
        <w:rPr>
          <w:rFonts w:ascii="Candara" w:hAnsi="Candara"/>
        </w:rPr>
        <w:t xml:space="preserve">, kif indikat dritt wara dan il-vers: “U jkunu dawn il-kelmiet, li jien sa </w:t>
      </w:r>
      <w:proofErr w:type="spellStart"/>
      <w:r w:rsidRPr="002B534D">
        <w:rPr>
          <w:rFonts w:ascii="Candara" w:hAnsi="Candara"/>
        </w:rPr>
        <w:t>nordnalek</w:t>
      </w:r>
      <w:proofErr w:type="spellEnd"/>
      <w:r w:rsidRPr="002B534D">
        <w:rPr>
          <w:rFonts w:ascii="Candara" w:hAnsi="Candara"/>
        </w:rPr>
        <w:t xml:space="preserve"> illum, f’qalbek; idaħħalhom f’moħħ </w:t>
      </w:r>
      <w:proofErr w:type="spellStart"/>
      <w:r w:rsidRPr="002B534D">
        <w:rPr>
          <w:rFonts w:ascii="Candara" w:hAnsi="Candara"/>
        </w:rPr>
        <w:t>uliedek</w:t>
      </w:r>
      <w:proofErr w:type="spellEnd"/>
      <w:r w:rsidRPr="002B534D">
        <w:rPr>
          <w:rFonts w:ascii="Candara" w:hAnsi="Candara"/>
        </w:rPr>
        <w:t xml:space="preserve"> u titkellem fuqhom [...] u </w:t>
      </w:r>
      <w:proofErr w:type="spellStart"/>
      <w:r w:rsidRPr="002B534D">
        <w:rPr>
          <w:rFonts w:ascii="Candara" w:hAnsi="Candara"/>
        </w:rPr>
        <w:t>torbothom</w:t>
      </w:r>
      <w:proofErr w:type="spellEnd"/>
      <w:r w:rsidRPr="002B534D">
        <w:rPr>
          <w:rFonts w:ascii="Candara" w:hAnsi="Candara"/>
        </w:rPr>
        <w:t xml:space="preserve"> bħal sinjal ma’ </w:t>
      </w:r>
      <w:proofErr w:type="spellStart"/>
      <w:r w:rsidRPr="002B534D">
        <w:rPr>
          <w:rFonts w:ascii="Candara" w:hAnsi="Candara"/>
        </w:rPr>
        <w:t>idek</w:t>
      </w:r>
      <w:proofErr w:type="spellEnd"/>
      <w:r w:rsidRPr="002B534D">
        <w:rPr>
          <w:rFonts w:ascii="Candara" w:hAnsi="Candara"/>
        </w:rPr>
        <w:t xml:space="preserve"> u </w:t>
      </w:r>
      <w:proofErr w:type="spellStart"/>
      <w:r w:rsidRPr="002B534D">
        <w:rPr>
          <w:rFonts w:ascii="Candara" w:hAnsi="Candara"/>
        </w:rPr>
        <w:t>ddendilhom</w:t>
      </w:r>
      <w:proofErr w:type="spellEnd"/>
      <w:r w:rsidRPr="002B534D">
        <w:rPr>
          <w:rFonts w:ascii="Candara" w:hAnsi="Candara"/>
        </w:rPr>
        <w:t xml:space="preserve"> bejn għajnejk” (</w:t>
      </w:r>
      <w:proofErr w:type="spellStart"/>
      <w:r w:rsidRPr="002B534D">
        <w:rPr>
          <w:rFonts w:ascii="Candara" w:hAnsi="Candara"/>
          <w:i/>
        </w:rPr>
        <w:t>Dt</w:t>
      </w:r>
      <w:proofErr w:type="spellEnd"/>
      <w:r w:rsidRPr="002B534D">
        <w:rPr>
          <w:rFonts w:ascii="Candara" w:hAnsi="Candara"/>
        </w:rPr>
        <w:t xml:space="preserve"> 6,6-8). Ġesù nnifsu jinnota li l-</w:t>
      </w:r>
      <w:proofErr w:type="spellStart"/>
      <w:r w:rsidRPr="002B534D">
        <w:rPr>
          <w:rFonts w:ascii="Candara" w:hAnsi="Candara"/>
        </w:rPr>
        <w:t>Fariżej</w:t>
      </w:r>
      <w:proofErr w:type="spellEnd"/>
      <w:r w:rsidRPr="002B534D">
        <w:rPr>
          <w:rFonts w:ascii="Candara" w:hAnsi="Candara"/>
        </w:rPr>
        <w:t xml:space="preserve"> “jagħmlu </w:t>
      </w:r>
      <w:proofErr w:type="spellStart"/>
      <w:r w:rsidRPr="002B534D">
        <w:rPr>
          <w:rFonts w:ascii="Candara" w:hAnsi="Candara"/>
        </w:rPr>
        <w:t>filatteri</w:t>
      </w:r>
      <w:proofErr w:type="spellEnd"/>
      <w:r w:rsidRPr="002B534D">
        <w:rPr>
          <w:rFonts w:ascii="Candara" w:hAnsi="Candara"/>
        </w:rPr>
        <w:t xml:space="preserve"> </w:t>
      </w:r>
      <w:r w:rsidR="00A87444" w:rsidRPr="002B534D">
        <w:rPr>
          <w:rFonts w:ascii="Candara" w:hAnsi="Candara"/>
        </w:rPr>
        <w:t xml:space="preserve">wesgħin u </w:t>
      </w:r>
      <w:proofErr w:type="spellStart"/>
      <w:r w:rsidR="00A87444" w:rsidRPr="002B534D">
        <w:rPr>
          <w:rFonts w:ascii="Candara" w:hAnsi="Candara"/>
        </w:rPr>
        <w:t>ġmieme</w:t>
      </w:r>
      <w:r w:rsidR="002B534D">
        <w:rPr>
          <w:rFonts w:ascii="Candara" w:hAnsi="Candara"/>
        </w:rPr>
        <w:t>l</w:t>
      </w:r>
      <w:proofErr w:type="spellEnd"/>
      <w:r w:rsidR="00A87444" w:rsidRPr="002B534D">
        <w:rPr>
          <w:rFonts w:ascii="Candara" w:hAnsi="Candara"/>
        </w:rPr>
        <w:t xml:space="preserve"> twal” (</w:t>
      </w:r>
      <w:proofErr w:type="spellStart"/>
      <w:r w:rsidR="00A87444" w:rsidRPr="002B534D">
        <w:rPr>
          <w:rFonts w:ascii="Candara" w:hAnsi="Candara"/>
          <w:i/>
        </w:rPr>
        <w:t>Mt</w:t>
      </w:r>
      <w:proofErr w:type="spellEnd"/>
      <w:r w:rsidR="00A87444" w:rsidRPr="002B534D">
        <w:rPr>
          <w:rFonts w:ascii="Candara" w:hAnsi="Candara"/>
          <w:i/>
        </w:rPr>
        <w:t xml:space="preserve"> </w:t>
      </w:r>
      <w:r w:rsidR="00A87444" w:rsidRPr="002B534D">
        <w:rPr>
          <w:rFonts w:ascii="Candara" w:hAnsi="Candara"/>
        </w:rPr>
        <w:t>23,5). Li l-Lhudi jkollu l-</w:t>
      </w:r>
      <w:proofErr w:type="spellStart"/>
      <w:r w:rsidR="00A87444" w:rsidRPr="002B534D">
        <w:rPr>
          <w:rFonts w:ascii="Candara" w:hAnsi="Candara"/>
        </w:rPr>
        <w:t>filatteri</w:t>
      </w:r>
      <w:proofErr w:type="spellEnd"/>
      <w:r w:rsidR="00A87444" w:rsidRPr="002B534D">
        <w:rPr>
          <w:rFonts w:ascii="Candara" w:hAnsi="Candara"/>
        </w:rPr>
        <w:t xml:space="preserve"> </w:t>
      </w:r>
      <w:proofErr w:type="spellStart"/>
      <w:r w:rsidR="00A87444" w:rsidRPr="002B534D">
        <w:rPr>
          <w:rFonts w:ascii="Candara" w:hAnsi="Candara"/>
        </w:rPr>
        <w:t>bix-</w:t>
      </w:r>
      <w:r w:rsidR="00A87444" w:rsidRPr="002B534D">
        <w:rPr>
          <w:rFonts w:ascii="Candara" w:hAnsi="Candara"/>
          <w:i/>
        </w:rPr>
        <w:t>Shema</w:t>
      </w:r>
      <w:proofErr w:type="spellEnd"/>
      <w:r w:rsidR="00A87444" w:rsidRPr="002B534D">
        <w:rPr>
          <w:rFonts w:ascii="Candara" w:hAnsi="Candara"/>
        </w:rPr>
        <w:t xml:space="preserve"> </w:t>
      </w:r>
      <w:r w:rsidR="00A87444" w:rsidRPr="002B534D">
        <w:rPr>
          <w:rFonts w:ascii="Candara" w:hAnsi="Candara"/>
          <w:i/>
        </w:rPr>
        <w:t>Israel</w:t>
      </w:r>
      <w:r w:rsidRPr="002B534D">
        <w:rPr>
          <w:rFonts w:ascii="Candara" w:hAnsi="Candara"/>
        </w:rPr>
        <w:t xml:space="preserve"> </w:t>
      </w:r>
      <w:r w:rsidR="00A87444" w:rsidRPr="002B534D">
        <w:rPr>
          <w:rFonts w:ascii="Candara" w:hAnsi="Candara"/>
        </w:rPr>
        <w:t>(</w:t>
      </w:r>
      <w:proofErr w:type="spellStart"/>
      <w:r w:rsidR="00A87444" w:rsidRPr="002B534D">
        <w:rPr>
          <w:rFonts w:ascii="Candara" w:hAnsi="Candara"/>
          <w:i/>
        </w:rPr>
        <w:t>Dt</w:t>
      </w:r>
      <w:proofErr w:type="spellEnd"/>
      <w:r w:rsidR="00A87444" w:rsidRPr="002B534D">
        <w:rPr>
          <w:rFonts w:ascii="Candara" w:hAnsi="Candara"/>
          <w:i/>
        </w:rPr>
        <w:t xml:space="preserve"> </w:t>
      </w:r>
      <w:r w:rsidR="00A87444" w:rsidRPr="002B534D">
        <w:rPr>
          <w:rFonts w:ascii="Candara" w:hAnsi="Candara"/>
        </w:rPr>
        <w:t>6,4-5) il-jum kollu quddiem għajnejh suppost ikun għalih ta’ tifkira kontinwa fl-iktar kmandamenti importanti. Ġesù jfakkar lill-</w:t>
      </w:r>
      <w:proofErr w:type="spellStart"/>
      <w:r w:rsidR="00A87444" w:rsidRPr="002B534D">
        <w:rPr>
          <w:rFonts w:ascii="Candara" w:hAnsi="Candara"/>
        </w:rPr>
        <w:t>Fariżej</w:t>
      </w:r>
      <w:proofErr w:type="spellEnd"/>
      <w:r w:rsidR="00A87444" w:rsidRPr="002B534D">
        <w:rPr>
          <w:rFonts w:ascii="Candara" w:hAnsi="Candara"/>
        </w:rPr>
        <w:t xml:space="preserve"> li dak li allegatament kienu qed ifittxu u jiddiskutu dwaru hu daqshekk qrib tagħhom u </w:t>
      </w:r>
      <w:proofErr w:type="spellStart"/>
      <w:r w:rsidR="00A87444" w:rsidRPr="002B534D">
        <w:rPr>
          <w:rFonts w:ascii="Candara" w:hAnsi="Candara"/>
        </w:rPr>
        <w:t>aċċessibli</w:t>
      </w:r>
      <w:proofErr w:type="spellEnd"/>
      <w:r w:rsidR="00A87444" w:rsidRPr="002B534D">
        <w:rPr>
          <w:rFonts w:ascii="Candara" w:hAnsi="Candara"/>
        </w:rPr>
        <w:t xml:space="preserve"> għalihom. </w:t>
      </w:r>
    </w:p>
    <w:p w14:paraId="2476F46F" w14:textId="77777777" w:rsidR="002A5B31" w:rsidRPr="002B534D" w:rsidRDefault="002A5B31" w:rsidP="002B534D">
      <w:pPr>
        <w:spacing w:line="276" w:lineRule="auto"/>
        <w:rPr>
          <w:rFonts w:ascii="Candara" w:hAnsi="Candara"/>
        </w:rPr>
      </w:pPr>
      <w:r w:rsidRPr="002B534D">
        <w:rPr>
          <w:rFonts w:ascii="Candara" w:hAnsi="Candara"/>
          <w:b/>
        </w:rPr>
        <w:t>κα</w:t>
      </w:r>
      <w:proofErr w:type="spellStart"/>
      <w:r w:rsidRPr="002B534D">
        <w:rPr>
          <w:rFonts w:ascii="Candara" w:hAnsi="Candara"/>
          <w:b/>
        </w:rPr>
        <w:t>ρδί</w:t>
      </w:r>
      <w:proofErr w:type="spellEnd"/>
      <w:r w:rsidRPr="002B534D">
        <w:rPr>
          <w:rFonts w:ascii="Candara" w:hAnsi="Candara"/>
          <w:b/>
        </w:rPr>
        <w:t>α</w:t>
      </w:r>
      <w:r w:rsidRPr="002B534D">
        <w:rPr>
          <w:rFonts w:ascii="Candara" w:hAnsi="Candara"/>
        </w:rPr>
        <w:t>: iċ-ċentru tal-persuna, fejn hemm ix-xewqat u fejn isiru d-deċiżjonijiet, “</w:t>
      </w:r>
      <w:proofErr w:type="spellStart"/>
      <w:r w:rsidRPr="002B534D">
        <w:rPr>
          <w:rFonts w:ascii="Candara" w:hAnsi="Candara"/>
        </w:rPr>
        <w:t>our</w:t>
      </w:r>
      <w:proofErr w:type="spellEnd"/>
      <w:r w:rsidRPr="002B534D">
        <w:rPr>
          <w:rFonts w:ascii="Candara" w:hAnsi="Candara"/>
        </w:rPr>
        <w:t xml:space="preserve"> ‘</w:t>
      </w:r>
      <w:proofErr w:type="spellStart"/>
      <w:r w:rsidRPr="002B534D">
        <w:rPr>
          <w:rFonts w:ascii="Candara" w:hAnsi="Candara"/>
          <w:i/>
        </w:rPr>
        <w:t>desire</w:t>
      </w:r>
      <w:r w:rsidRPr="002B534D">
        <w:rPr>
          <w:rFonts w:ascii="Candara" w:hAnsi="Candara"/>
        </w:rPr>
        <w:t>-decisions</w:t>
      </w:r>
      <w:proofErr w:type="spellEnd"/>
      <w:r w:rsidRPr="002B534D">
        <w:rPr>
          <w:rFonts w:ascii="Candara" w:hAnsi="Candara"/>
        </w:rPr>
        <w:t xml:space="preserve">’ </w:t>
      </w:r>
      <w:proofErr w:type="spellStart"/>
      <w:r w:rsidRPr="002B534D">
        <w:rPr>
          <w:rFonts w:ascii="Candara" w:hAnsi="Candara"/>
        </w:rPr>
        <w:t>that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establish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who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we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really</w:t>
      </w:r>
      <w:proofErr w:type="spellEnd"/>
      <w:r w:rsidRPr="002B534D">
        <w:rPr>
          <w:rFonts w:ascii="Candara" w:hAnsi="Candara"/>
        </w:rPr>
        <w:t xml:space="preserve"> </w:t>
      </w:r>
      <w:proofErr w:type="spellStart"/>
      <w:r w:rsidRPr="002B534D">
        <w:rPr>
          <w:rFonts w:ascii="Candara" w:hAnsi="Candara"/>
        </w:rPr>
        <w:t>are</w:t>
      </w:r>
      <w:proofErr w:type="spellEnd"/>
      <w:r w:rsidRPr="002B534D">
        <w:rPr>
          <w:rFonts w:ascii="Candara" w:hAnsi="Candara"/>
        </w:rPr>
        <w:t xml:space="preserve">”. </w:t>
      </w:r>
      <w:proofErr w:type="spellStart"/>
      <w:r w:rsidRPr="002B534D">
        <w:rPr>
          <w:rFonts w:ascii="Candara" w:hAnsi="Candara"/>
          <w:i/>
        </w:rPr>
        <w:t>Mt</w:t>
      </w:r>
      <w:proofErr w:type="spellEnd"/>
      <w:r w:rsidRPr="002B534D">
        <w:rPr>
          <w:rFonts w:ascii="Candara" w:hAnsi="Candara"/>
          <w:i/>
        </w:rPr>
        <w:t xml:space="preserve"> </w:t>
      </w:r>
      <w:r w:rsidRPr="002B534D">
        <w:rPr>
          <w:rFonts w:ascii="Candara" w:hAnsi="Candara"/>
        </w:rPr>
        <w:t xml:space="preserve">6,21: “Fejn hemm it-teżor tiegħek hemm tinsab qalbek ukoll”. Il-bniedem ma jistax iħobb tassew lil Alla </w:t>
      </w:r>
      <w:r w:rsidR="00A916B8" w:rsidRPr="002B534D">
        <w:rPr>
          <w:rFonts w:ascii="Candara" w:hAnsi="Candara"/>
        </w:rPr>
        <w:t>mingħajr ma jħoss ġibda lejh, i</w:t>
      </w:r>
      <w:r w:rsidRPr="002B534D">
        <w:rPr>
          <w:rFonts w:ascii="Candara" w:hAnsi="Candara"/>
        </w:rPr>
        <w:t>kollu xewqa għalih</w:t>
      </w:r>
      <w:r w:rsidR="00A916B8" w:rsidRPr="002B534D">
        <w:rPr>
          <w:rFonts w:ascii="Candara" w:hAnsi="Candara"/>
        </w:rPr>
        <w:t>, u jieħu pjaċir fih.</w:t>
      </w:r>
      <w:r w:rsidRPr="002B534D">
        <w:rPr>
          <w:rFonts w:ascii="Candara" w:hAnsi="Candara"/>
        </w:rPr>
        <w:t xml:space="preserve"> Mingħajr is-sentimenti</w:t>
      </w:r>
      <w:r w:rsidR="00A916B8" w:rsidRPr="002B534D">
        <w:rPr>
          <w:rFonts w:ascii="Candara" w:hAnsi="Candara"/>
        </w:rPr>
        <w:t>,</w:t>
      </w:r>
      <w:r w:rsidRPr="002B534D">
        <w:rPr>
          <w:rFonts w:ascii="Candara" w:hAnsi="Candara"/>
        </w:rPr>
        <w:t xml:space="preserve"> ir-relazzjoni ma’ Alla ssir </w:t>
      </w:r>
      <w:proofErr w:type="spellStart"/>
      <w:r w:rsidRPr="002B534D">
        <w:rPr>
          <w:rFonts w:ascii="Candara" w:hAnsi="Candara"/>
          <w:i/>
        </w:rPr>
        <w:t>moraliżmu</w:t>
      </w:r>
      <w:proofErr w:type="spellEnd"/>
      <w:r w:rsidRPr="002B534D">
        <w:rPr>
          <w:rFonts w:ascii="Candara" w:hAnsi="Candara"/>
        </w:rPr>
        <w:t xml:space="preserve">, jew </w:t>
      </w:r>
      <w:proofErr w:type="spellStart"/>
      <w:r w:rsidRPr="002B534D">
        <w:rPr>
          <w:rFonts w:ascii="Candara" w:hAnsi="Candara"/>
          <w:i/>
        </w:rPr>
        <w:t>ritwaliżmu</w:t>
      </w:r>
      <w:proofErr w:type="spellEnd"/>
      <w:r w:rsidRPr="002B534D">
        <w:rPr>
          <w:rFonts w:ascii="Candara" w:hAnsi="Candara"/>
        </w:rPr>
        <w:t xml:space="preserve">, jew </w:t>
      </w:r>
      <w:proofErr w:type="spellStart"/>
      <w:r w:rsidRPr="002B534D">
        <w:rPr>
          <w:rFonts w:ascii="Candara" w:hAnsi="Candara"/>
          <w:i/>
        </w:rPr>
        <w:t>spiritwaliżmu</w:t>
      </w:r>
      <w:proofErr w:type="spellEnd"/>
      <w:r w:rsidRPr="002B534D">
        <w:rPr>
          <w:rFonts w:ascii="Candara" w:hAnsi="Candara"/>
        </w:rPr>
        <w:t>.</w:t>
      </w:r>
    </w:p>
    <w:p w14:paraId="028C15C1" w14:textId="77777777" w:rsidR="002A5B31" w:rsidRPr="002B534D" w:rsidRDefault="002A5B31" w:rsidP="002B534D">
      <w:pPr>
        <w:spacing w:line="276" w:lineRule="auto"/>
        <w:rPr>
          <w:rFonts w:ascii="Candara" w:hAnsi="Candara"/>
          <w:i/>
        </w:rPr>
      </w:pPr>
      <w:proofErr w:type="spellStart"/>
      <w:r w:rsidRPr="002B534D">
        <w:rPr>
          <w:rFonts w:ascii="Candara" w:hAnsi="Candara"/>
          <w:b/>
        </w:rPr>
        <w:t>ψυχή</w:t>
      </w:r>
      <w:proofErr w:type="spellEnd"/>
      <w:r w:rsidRPr="002B534D">
        <w:rPr>
          <w:rFonts w:ascii="Candara" w:hAnsi="Candara"/>
        </w:rPr>
        <w:t>: ir-ruħ</w:t>
      </w:r>
      <w:r w:rsidR="003237A6" w:rsidRPr="002B534D">
        <w:rPr>
          <w:rFonts w:ascii="Candara" w:hAnsi="Candara"/>
        </w:rPr>
        <w:t xml:space="preserve">, jew il-ħajja (fil-prattika għal-Lhud ifissru l-istess ħaġa). </w:t>
      </w:r>
      <w:proofErr w:type="spellStart"/>
      <w:r w:rsidR="003237A6" w:rsidRPr="002B534D">
        <w:rPr>
          <w:rFonts w:ascii="Candara" w:hAnsi="Candara"/>
          <w:i/>
        </w:rPr>
        <w:t>Mt</w:t>
      </w:r>
      <w:proofErr w:type="spellEnd"/>
      <w:r w:rsidR="003237A6" w:rsidRPr="002B534D">
        <w:rPr>
          <w:rFonts w:ascii="Candara" w:hAnsi="Candara"/>
          <w:i/>
        </w:rPr>
        <w:t xml:space="preserve"> </w:t>
      </w:r>
      <w:r w:rsidR="003237A6" w:rsidRPr="002B534D">
        <w:rPr>
          <w:rFonts w:ascii="Candara" w:hAnsi="Candara"/>
        </w:rPr>
        <w:t>10,39: “Min isib lil ħajtu (</w:t>
      </w:r>
      <w:proofErr w:type="spellStart"/>
      <w:r w:rsidR="003237A6" w:rsidRPr="002B534D">
        <w:rPr>
          <w:rFonts w:ascii="Candara" w:hAnsi="Candara"/>
        </w:rPr>
        <w:t>ψυχ</w:t>
      </w:r>
      <w:r w:rsidR="003237A6" w:rsidRPr="002B534D">
        <w:rPr>
          <w:rFonts w:ascii="Arial" w:hAnsi="Arial" w:cs="Arial"/>
        </w:rPr>
        <w:t>ὴ</w:t>
      </w:r>
      <w:r w:rsidR="003237A6" w:rsidRPr="002B534D">
        <w:rPr>
          <w:rFonts w:ascii="Candara" w:hAnsi="Candara"/>
        </w:rPr>
        <w:t>ν</w:t>
      </w:r>
      <w:proofErr w:type="spellEnd"/>
      <w:r w:rsidR="003237A6" w:rsidRPr="002B534D">
        <w:rPr>
          <w:rFonts w:ascii="Candara" w:hAnsi="Candara"/>
        </w:rPr>
        <w:t xml:space="preserve">), jitlifha; u min jitlef lil ħajtu minħabba fija jsibha”. Dak li nħobb isir il-ħajja tiegħi, </w:t>
      </w:r>
      <w:proofErr w:type="spellStart"/>
      <w:r w:rsidR="003237A6" w:rsidRPr="002B534D">
        <w:rPr>
          <w:rFonts w:ascii="Candara" w:hAnsi="Candara"/>
        </w:rPr>
        <w:t>nidded</w:t>
      </w:r>
      <w:r w:rsidR="00973B8B" w:rsidRPr="002B534D">
        <w:rPr>
          <w:rFonts w:ascii="Candara" w:hAnsi="Candara"/>
        </w:rPr>
        <w:t>ikalu</w:t>
      </w:r>
      <w:proofErr w:type="spellEnd"/>
      <w:r w:rsidR="00973B8B" w:rsidRPr="002B534D">
        <w:rPr>
          <w:rFonts w:ascii="Candara" w:hAnsi="Candara"/>
        </w:rPr>
        <w:t xml:space="preserve"> l-ħin, l-attenzjoni u</w:t>
      </w:r>
      <w:r w:rsidR="003237A6" w:rsidRPr="002B534D">
        <w:rPr>
          <w:rFonts w:ascii="Candara" w:hAnsi="Candara"/>
        </w:rPr>
        <w:t xml:space="preserve"> l-enerġija tiegħi, u għalih </w:t>
      </w:r>
      <w:proofErr w:type="spellStart"/>
      <w:r w:rsidR="003237A6" w:rsidRPr="002B534D">
        <w:rPr>
          <w:rFonts w:ascii="Candara" w:hAnsi="Candara"/>
        </w:rPr>
        <w:t>inkun</w:t>
      </w:r>
      <w:proofErr w:type="spellEnd"/>
      <w:r w:rsidR="003237A6" w:rsidRPr="002B534D">
        <w:rPr>
          <w:rFonts w:ascii="Candara" w:hAnsi="Candara"/>
        </w:rPr>
        <w:t xml:space="preserve"> lest anki li </w:t>
      </w:r>
      <w:proofErr w:type="spellStart"/>
      <w:r w:rsidR="003237A6" w:rsidRPr="002B534D">
        <w:rPr>
          <w:rFonts w:ascii="Candara" w:hAnsi="Candara"/>
        </w:rPr>
        <w:t>nbati</w:t>
      </w:r>
      <w:proofErr w:type="spellEnd"/>
      <w:r w:rsidR="003237A6" w:rsidRPr="002B534D">
        <w:rPr>
          <w:rFonts w:ascii="Candara" w:hAnsi="Candara"/>
        </w:rPr>
        <w:t xml:space="preserve">. Mingħajr din hemm ir-riskju </w:t>
      </w:r>
      <w:proofErr w:type="spellStart"/>
      <w:r w:rsidR="003237A6" w:rsidRPr="002B534D">
        <w:rPr>
          <w:rFonts w:ascii="Candara" w:hAnsi="Candara"/>
        </w:rPr>
        <w:t>tas-</w:t>
      </w:r>
      <w:r w:rsidR="003237A6" w:rsidRPr="002B534D">
        <w:rPr>
          <w:rFonts w:ascii="Candara" w:hAnsi="Candara"/>
          <w:i/>
        </w:rPr>
        <w:t>sentimentaliżmu</w:t>
      </w:r>
      <w:proofErr w:type="spellEnd"/>
      <w:r w:rsidR="00862B06" w:rsidRPr="002B534D">
        <w:rPr>
          <w:rFonts w:ascii="Candara" w:hAnsi="Candara"/>
          <w:i/>
        </w:rPr>
        <w:t>.</w:t>
      </w:r>
    </w:p>
    <w:p w14:paraId="532B2EE8" w14:textId="77777777" w:rsidR="00862B06" w:rsidRPr="002B534D" w:rsidRDefault="00862B06" w:rsidP="002B534D">
      <w:pPr>
        <w:spacing w:line="276" w:lineRule="auto"/>
        <w:rPr>
          <w:rFonts w:ascii="Candara" w:hAnsi="Candara"/>
        </w:rPr>
      </w:pPr>
      <w:proofErr w:type="spellStart"/>
      <w:r w:rsidRPr="002B534D">
        <w:rPr>
          <w:rFonts w:ascii="Candara" w:hAnsi="Candara"/>
          <w:b/>
        </w:rPr>
        <w:t>διάνοι</w:t>
      </w:r>
      <w:proofErr w:type="spellEnd"/>
      <w:r w:rsidRPr="002B534D">
        <w:rPr>
          <w:rFonts w:ascii="Candara" w:hAnsi="Candara"/>
          <w:b/>
        </w:rPr>
        <w:t>α</w:t>
      </w:r>
      <w:r w:rsidRPr="002B534D">
        <w:rPr>
          <w:rFonts w:ascii="Candara" w:hAnsi="Candara"/>
        </w:rPr>
        <w:t xml:space="preserve">: nom rari </w:t>
      </w:r>
      <w:proofErr w:type="spellStart"/>
      <w:r w:rsidRPr="002B534D">
        <w:rPr>
          <w:rFonts w:ascii="Candara" w:hAnsi="Candara"/>
        </w:rPr>
        <w:t>fil-Vanġeli</w:t>
      </w:r>
      <w:proofErr w:type="spellEnd"/>
      <w:r w:rsidRPr="002B534D">
        <w:rPr>
          <w:rFonts w:ascii="Candara" w:hAnsi="Candara"/>
        </w:rPr>
        <w:t xml:space="preserve"> (4 darbiet). Jindika l-fakultà tal-ħsieb: “</w:t>
      </w:r>
      <w:proofErr w:type="spellStart"/>
      <w:r w:rsidRPr="002B534D">
        <w:rPr>
          <w:rFonts w:ascii="Candara" w:hAnsi="Candara"/>
          <w:shd w:val="clear" w:color="auto" w:fill="FFFFFF"/>
        </w:rPr>
        <w:t>to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reach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a </w:t>
      </w:r>
      <w:proofErr w:type="spellStart"/>
      <w:r w:rsidRPr="002B534D">
        <w:rPr>
          <w:rFonts w:ascii="Candara" w:hAnsi="Candara"/>
          <w:shd w:val="clear" w:color="auto" w:fill="FFFFFF"/>
        </w:rPr>
        <w:t>meaningful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(</w:t>
      </w:r>
      <w:proofErr w:type="spellStart"/>
      <w:r w:rsidRPr="002B534D">
        <w:rPr>
          <w:rFonts w:ascii="Candara" w:hAnsi="Candara"/>
          <w:i/>
          <w:iCs/>
          <w:shd w:val="clear" w:color="auto" w:fill="FFFFFF"/>
        </w:rPr>
        <w:t>personal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) </w:t>
      </w:r>
      <w:proofErr w:type="spellStart"/>
      <w:r w:rsidRPr="002B534D">
        <w:rPr>
          <w:rFonts w:ascii="Candara" w:hAnsi="Candara"/>
          <w:shd w:val="clear" w:color="auto" w:fill="FFFFFF"/>
        </w:rPr>
        <w:t>conclusion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. </w:t>
      </w:r>
      <w:proofErr w:type="spellStart"/>
      <w:r w:rsidRPr="002B534D">
        <w:rPr>
          <w:rFonts w:ascii="Candara" w:hAnsi="Candara"/>
          <w:shd w:val="clear" w:color="auto" w:fill="FFFFFF"/>
        </w:rPr>
        <w:t>Such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‘</w:t>
      </w:r>
      <w:proofErr w:type="spellStart"/>
      <w:r w:rsidRPr="002B534D">
        <w:rPr>
          <w:rFonts w:ascii="Candara" w:hAnsi="Candara"/>
          <w:shd w:val="clear" w:color="auto" w:fill="FFFFFF"/>
        </w:rPr>
        <w:t>full-breadth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reasoning</w:t>
      </w:r>
      <w:proofErr w:type="spellEnd"/>
      <w:r w:rsidRPr="002B534D">
        <w:rPr>
          <w:rFonts w:ascii="Candara" w:hAnsi="Candara"/>
          <w:shd w:val="clear" w:color="auto" w:fill="FFFFFF"/>
        </w:rPr>
        <w:t>’ is </w:t>
      </w:r>
      <w:proofErr w:type="spellStart"/>
      <w:r w:rsidRPr="002B534D">
        <w:rPr>
          <w:rFonts w:ascii="Candara" w:hAnsi="Candara"/>
          <w:i/>
          <w:iCs/>
          <w:shd w:val="clear" w:color="auto" w:fill="FFFFFF"/>
        </w:rPr>
        <w:t>essential</w:t>
      </w:r>
      <w:proofErr w:type="spellEnd"/>
      <w:r w:rsidRPr="002B534D">
        <w:rPr>
          <w:rFonts w:ascii="Candara" w:hAnsi="Candara"/>
          <w:shd w:val="clear" w:color="auto" w:fill="FFFFFF"/>
        </w:rPr>
        <w:t> </w:t>
      </w:r>
      <w:proofErr w:type="spellStart"/>
      <w:r w:rsidRPr="002B534D">
        <w:rPr>
          <w:rFonts w:ascii="Candara" w:hAnsi="Candara"/>
          <w:shd w:val="clear" w:color="auto" w:fill="FFFFFF"/>
        </w:rPr>
        <w:t>to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loving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(</w:t>
      </w:r>
      <w:proofErr w:type="spellStart"/>
      <w:r w:rsidRPr="002B534D">
        <w:rPr>
          <w:rFonts w:ascii="Candara" w:hAnsi="Candara"/>
          <w:i/>
          <w:iCs/>
          <w:shd w:val="clear" w:color="auto" w:fill="FFFFFF"/>
        </w:rPr>
        <w:t>agapáō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) </w:t>
      </w:r>
      <w:proofErr w:type="spellStart"/>
      <w:r w:rsidRPr="002B534D">
        <w:rPr>
          <w:rFonts w:ascii="Candara" w:hAnsi="Candara"/>
          <w:shd w:val="clear" w:color="auto" w:fill="FFFFFF"/>
        </w:rPr>
        <w:t>the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Lord </w:t>
      </w:r>
      <w:proofErr w:type="spellStart"/>
      <w:r w:rsidRPr="002B534D">
        <w:rPr>
          <w:rFonts w:ascii="Candara" w:hAnsi="Candara"/>
          <w:shd w:val="clear" w:color="auto" w:fill="FFFFFF"/>
        </w:rPr>
        <w:t>and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our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neighbor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. </w:t>
      </w:r>
      <w:proofErr w:type="spellStart"/>
      <w:r w:rsidRPr="002B534D">
        <w:rPr>
          <w:rFonts w:ascii="Candara" w:hAnsi="Candara"/>
          <w:shd w:val="clear" w:color="auto" w:fill="FFFFFF"/>
        </w:rPr>
        <w:t>It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is </w:t>
      </w:r>
      <w:proofErr w:type="spellStart"/>
      <w:r w:rsidRPr="002B534D">
        <w:rPr>
          <w:rFonts w:ascii="Candara" w:hAnsi="Candara"/>
          <w:shd w:val="clear" w:color="auto" w:fill="FFFFFF"/>
        </w:rPr>
        <w:t>also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the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instrument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of self-</w:t>
      </w:r>
      <w:proofErr w:type="spellStart"/>
      <w:r w:rsidRPr="002B534D">
        <w:rPr>
          <w:rFonts w:ascii="Candara" w:hAnsi="Candara"/>
          <w:shd w:val="clear" w:color="auto" w:fill="FFFFFF"/>
        </w:rPr>
        <w:t>destruction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when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exercised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without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God’s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light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</w:t>
      </w:r>
      <w:proofErr w:type="spellStart"/>
      <w:r w:rsidRPr="002B534D">
        <w:rPr>
          <w:rFonts w:ascii="Candara" w:hAnsi="Candara"/>
          <w:shd w:val="clear" w:color="auto" w:fill="FFFFFF"/>
        </w:rPr>
        <w:t>and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power (</w:t>
      </w:r>
      <w:proofErr w:type="spellStart"/>
      <w:r w:rsidRPr="002B534D">
        <w:rPr>
          <w:rFonts w:ascii="Candara" w:hAnsi="Candara"/>
          <w:shd w:val="clear" w:color="auto" w:fill="FFFFFF"/>
        </w:rPr>
        <w:t>cf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. </w:t>
      </w:r>
      <w:proofErr w:type="spellStart"/>
      <w:r w:rsidRPr="002B534D">
        <w:rPr>
          <w:rFonts w:ascii="Candara" w:hAnsi="Candara"/>
          <w:i/>
          <w:shd w:val="clear" w:color="auto" w:fill="FFFFFF"/>
        </w:rPr>
        <w:t>Lk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1,51; </w:t>
      </w:r>
      <w:proofErr w:type="spellStart"/>
      <w:r w:rsidRPr="002B534D">
        <w:rPr>
          <w:rFonts w:ascii="Candara" w:hAnsi="Candara"/>
          <w:i/>
          <w:shd w:val="clear" w:color="auto" w:fill="FFFFFF"/>
        </w:rPr>
        <w:t>Eph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2,3, 4,18; </w:t>
      </w:r>
      <w:proofErr w:type="spellStart"/>
      <w:r w:rsidRPr="002B534D">
        <w:rPr>
          <w:rFonts w:ascii="Candara" w:hAnsi="Candara"/>
          <w:i/>
          <w:shd w:val="clear" w:color="auto" w:fill="FFFFFF"/>
        </w:rPr>
        <w:t>Col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1,21).” Interessanti li fis-</w:t>
      </w:r>
      <w:proofErr w:type="spellStart"/>
      <w:r w:rsidRPr="002B534D">
        <w:rPr>
          <w:rFonts w:ascii="Candara" w:hAnsi="Candara"/>
          <w:shd w:val="clear" w:color="auto" w:fill="FFFFFF"/>
        </w:rPr>
        <w:t>Sinottiċi</w:t>
      </w:r>
      <w:proofErr w:type="spellEnd"/>
      <w:r w:rsidRPr="002B534D">
        <w:rPr>
          <w:rFonts w:ascii="Candara" w:hAnsi="Candara"/>
          <w:shd w:val="clear" w:color="auto" w:fill="FFFFFF"/>
        </w:rPr>
        <w:t xml:space="preserve"> tinbidel it-traduzzjoni </w:t>
      </w:r>
      <w:proofErr w:type="spellStart"/>
      <w:r w:rsidRPr="002B534D">
        <w:rPr>
          <w:rFonts w:ascii="Candara" w:hAnsi="Candara"/>
          <w:shd w:val="clear" w:color="auto" w:fill="FFFFFF"/>
        </w:rPr>
        <w:t>tas</w:t>
      </w:r>
      <w:proofErr w:type="spellEnd"/>
      <w:r w:rsidRPr="002B534D">
        <w:rPr>
          <w:rFonts w:ascii="Candara" w:hAnsi="Candara"/>
          <w:shd w:val="clear" w:color="auto" w:fill="FFFFFF"/>
        </w:rPr>
        <w:t>-LXX</w:t>
      </w:r>
      <w:r w:rsidR="008A1F05" w:rsidRPr="002B534D">
        <w:rPr>
          <w:rFonts w:ascii="Candara" w:hAnsi="Candara"/>
          <w:shd w:val="clear" w:color="auto" w:fill="FFFFFF"/>
        </w:rPr>
        <w:t xml:space="preserve">: flok </w:t>
      </w:r>
      <w:proofErr w:type="spellStart"/>
      <w:r w:rsidR="008A1F05" w:rsidRPr="002B534D">
        <w:rPr>
          <w:rFonts w:ascii="Candara" w:hAnsi="Candara"/>
        </w:rPr>
        <w:t>διάνοι</w:t>
      </w:r>
      <w:proofErr w:type="spellEnd"/>
      <w:r w:rsidR="008A1F05" w:rsidRPr="002B534D">
        <w:rPr>
          <w:rFonts w:ascii="Candara" w:hAnsi="Candara"/>
        </w:rPr>
        <w:t>α</w:t>
      </w:r>
      <w:r w:rsidR="008A1F05" w:rsidRPr="002B534D">
        <w:rPr>
          <w:rFonts w:ascii="Candara" w:hAnsi="Candara"/>
          <w:shd w:val="clear" w:color="auto" w:fill="FFFFFF"/>
        </w:rPr>
        <w:t xml:space="preserve"> kien hemm </w:t>
      </w:r>
      <w:proofErr w:type="spellStart"/>
      <w:r w:rsidR="008A1F05" w:rsidRPr="002B534D">
        <w:rPr>
          <w:rFonts w:ascii="Candara" w:hAnsi="Candara"/>
        </w:rPr>
        <w:t>δυνάμεώς</w:t>
      </w:r>
      <w:proofErr w:type="spellEnd"/>
      <w:r w:rsidR="008A1F05" w:rsidRPr="002B534D">
        <w:rPr>
          <w:rFonts w:ascii="Candara" w:hAnsi="Candara"/>
        </w:rPr>
        <w:t xml:space="preserve"> (“b’saħħtek kollha” </w:t>
      </w:r>
      <w:proofErr w:type="spellStart"/>
      <w:r w:rsidR="008A1F05" w:rsidRPr="002B534D">
        <w:rPr>
          <w:rFonts w:ascii="Candara" w:hAnsi="Candara"/>
          <w:i/>
        </w:rPr>
        <w:t>Dt</w:t>
      </w:r>
      <w:proofErr w:type="spellEnd"/>
      <w:r w:rsidR="008A1F05" w:rsidRPr="002B534D">
        <w:rPr>
          <w:rFonts w:ascii="Candara" w:hAnsi="Candara"/>
          <w:i/>
        </w:rPr>
        <w:t xml:space="preserve"> </w:t>
      </w:r>
      <w:r w:rsidR="008A1F05" w:rsidRPr="002B534D">
        <w:rPr>
          <w:rFonts w:ascii="Candara" w:hAnsi="Candara"/>
        </w:rPr>
        <w:t xml:space="preserve">6,4). </w:t>
      </w:r>
      <w:proofErr w:type="spellStart"/>
      <w:r w:rsidR="008A1F05" w:rsidRPr="002B534D">
        <w:rPr>
          <w:rFonts w:ascii="Candara" w:hAnsi="Candara"/>
        </w:rPr>
        <w:t>Ir-rabbini</w:t>
      </w:r>
      <w:proofErr w:type="spellEnd"/>
      <w:r w:rsidR="008A1F05" w:rsidRPr="002B534D">
        <w:rPr>
          <w:rFonts w:ascii="Candara" w:hAnsi="Candara"/>
        </w:rPr>
        <w:t xml:space="preserve"> ġieli kienu </w:t>
      </w:r>
      <w:proofErr w:type="spellStart"/>
      <w:r w:rsidR="008A1F05" w:rsidRPr="002B534D">
        <w:rPr>
          <w:rFonts w:ascii="Candara" w:hAnsi="Candara"/>
        </w:rPr>
        <w:t>jinterpretaw</w:t>
      </w:r>
      <w:proofErr w:type="spellEnd"/>
      <w:r w:rsidR="008A1F05" w:rsidRPr="002B534D">
        <w:rPr>
          <w:rFonts w:ascii="Candara" w:hAnsi="Candara"/>
        </w:rPr>
        <w:t xml:space="preserve"> is-saħħa/qawwa bħala il-flus u l-ġid li </w:t>
      </w:r>
      <w:r w:rsidR="008A1F05" w:rsidRPr="002B534D">
        <w:rPr>
          <w:rFonts w:ascii="Candara" w:hAnsi="Candara"/>
        </w:rPr>
        <w:lastRenderedPageBreak/>
        <w:t xml:space="preserve">wieħed joffri lil Alla. Ma Ġesù iktar milli l-qawwa jew il-kwantità ta’ dak li jagħmel, iktar importanti li wieħed ikun </w:t>
      </w:r>
      <w:r w:rsidR="008A1F05" w:rsidRPr="002B534D">
        <w:rPr>
          <w:rFonts w:ascii="Candara" w:hAnsi="Candara"/>
          <w:i/>
        </w:rPr>
        <w:t xml:space="preserve">jaf </w:t>
      </w:r>
      <w:r w:rsidR="008A1F05" w:rsidRPr="002B534D">
        <w:rPr>
          <w:rFonts w:ascii="Candara" w:hAnsi="Candara"/>
        </w:rPr>
        <w:t xml:space="preserve">x’qed jagħmel (u jħoss), u l-imħabba ta’ Alla ssir mod ta’ kif </w:t>
      </w:r>
      <w:proofErr w:type="spellStart"/>
      <w:r w:rsidR="008A1F05" w:rsidRPr="002B534D">
        <w:rPr>
          <w:rFonts w:ascii="Candara" w:hAnsi="Candara"/>
        </w:rPr>
        <w:t>nirraġuna</w:t>
      </w:r>
      <w:proofErr w:type="spellEnd"/>
      <w:r w:rsidR="008A1F05" w:rsidRPr="002B534D">
        <w:rPr>
          <w:rFonts w:ascii="Candara" w:hAnsi="Candara"/>
        </w:rPr>
        <w:t xml:space="preserve">. In-nuqqas tal-“moħħ” iwassal </w:t>
      </w:r>
      <w:proofErr w:type="spellStart"/>
      <w:r w:rsidR="008A1F05" w:rsidRPr="002B534D">
        <w:rPr>
          <w:rFonts w:ascii="Candara" w:hAnsi="Candara"/>
        </w:rPr>
        <w:t>għall-</w:t>
      </w:r>
      <w:r w:rsidR="008A1F05" w:rsidRPr="002B534D">
        <w:rPr>
          <w:rFonts w:ascii="Candara" w:hAnsi="Candara"/>
          <w:i/>
        </w:rPr>
        <w:t>fanatiżmu</w:t>
      </w:r>
      <w:proofErr w:type="spellEnd"/>
      <w:r w:rsidR="008A1F05" w:rsidRPr="002B534D">
        <w:rPr>
          <w:rFonts w:ascii="Candara" w:hAnsi="Candara"/>
        </w:rPr>
        <w:t>.</w:t>
      </w:r>
    </w:p>
    <w:p w14:paraId="3AB3510D" w14:textId="77777777" w:rsidR="008A1F05" w:rsidRPr="002B534D" w:rsidRDefault="008A1F05" w:rsidP="002B534D">
      <w:pPr>
        <w:spacing w:line="276" w:lineRule="auto"/>
        <w:rPr>
          <w:rFonts w:ascii="Candara" w:hAnsi="Candara"/>
          <w:b/>
        </w:rPr>
      </w:pPr>
    </w:p>
    <w:p w14:paraId="0C39373E" w14:textId="77777777" w:rsidR="00EC12F3" w:rsidRPr="002B534D" w:rsidRDefault="00EC12F3" w:rsidP="002B534D">
      <w:pPr>
        <w:spacing w:line="276" w:lineRule="auto"/>
        <w:rPr>
          <w:rFonts w:ascii="Candara" w:hAnsi="Candara"/>
          <w:b/>
        </w:rPr>
      </w:pPr>
      <w:r w:rsidRPr="002B534D">
        <w:rPr>
          <w:rFonts w:ascii="Candara" w:hAnsi="Candara"/>
          <w:b/>
        </w:rPr>
        <w:t>U t-tieni jixbhu: “</w:t>
      </w:r>
      <w:proofErr w:type="spellStart"/>
      <w:r w:rsidRPr="002B534D">
        <w:rPr>
          <w:rFonts w:ascii="Candara" w:hAnsi="Candara"/>
          <w:b/>
        </w:rPr>
        <w:t>Ħobb</w:t>
      </w:r>
      <w:proofErr w:type="spellEnd"/>
      <w:r w:rsidRPr="002B534D">
        <w:rPr>
          <w:rFonts w:ascii="Candara" w:hAnsi="Candara"/>
          <w:b/>
        </w:rPr>
        <w:t xml:space="preserve"> lil </w:t>
      </w:r>
      <w:proofErr w:type="spellStart"/>
      <w:r w:rsidRPr="002B534D">
        <w:rPr>
          <w:rFonts w:ascii="Candara" w:hAnsi="Candara"/>
          <w:b/>
        </w:rPr>
        <w:t>għajrek</w:t>
      </w:r>
      <w:proofErr w:type="spellEnd"/>
      <w:r w:rsidRPr="002B534D">
        <w:rPr>
          <w:rFonts w:ascii="Candara" w:hAnsi="Candara"/>
          <w:b/>
        </w:rPr>
        <w:t xml:space="preserve"> bħalek innifsek”.</w:t>
      </w:r>
    </w:p>
    <w:p w14:paraId="0A08FEFF" w14:textId="7BE1C846" w:rsidR="00904888" w:rsidRPr="002B534D" w:rsidRDefault="00DA3390" w:rsidP="002B534D">
      <w:pPr>
        <w:spacing w:line="276" w:lineRule="auto"/>
        <w:rPr>
          <w:rFonts w:ascii="Candara" w:eastAsia="Times New Roman" w:hAnsi="Candara" w:cs="Arial"/>
          <w:color w:val="001320"/>
          <w:sz w:val="14"/>
          <w:szCs w:val="14"/>
        </w:rPr>
      </w:pPr>
      <w:r w:rsidRPr="002B534D">
        <w:rPr>
          <w:rFonts w:ascii="Candara" w:hAnsi="Candara"/>
        </w:rPr>
        <w:t xml:space="preserve">Kwotazzjoni oħra, din id-darba minn </w:t>
      </w:r>
      <w:proofErr w:type="spellStart"/>
      <w:r w:rsidRPr="002B534D">
        <w:rPr>
          <w:rFonts w:ascii="Candara" w:hAnsi="Candara"/>
          <w:i/>
        </w:rPr>
        <w:t>Lev</w:t>
      </w:r>
      <w:proofErr w:type="spellEnd"/>
      <w:r w:rsidRPr="002B534D">
        <w:rPr>
          <w:rFonts w:ascii="Candara" w:hAnsi="Candara"/>
          <w:i/>
        </w:rPr>
        <w:t xml:space="preserve"> </w:t>
      </w:r>
      <w:r w:rsidRPr="002B534D">
        <w:rPr>
          <w:rFonts w:ascii="Candara" w:hAnsi="Candara"/>
        </w:rPr>
        <w:t xml:space="preserve">19,18: “La titħallasx u la </w:t>
      </w:r>
      <w:proofErr w:type="spellStart"/>
      <w:r w:rsidRPr="002B534D">
        <w:rPr>
          <w:rFonts w:ascii="Candara" w:hAnsi="Candara"/>
        </w:rPr>
        <w:t>tbejjitx</w:t>
      </w:r>
      <w:proofErr w:type="spellEnd"/>
      <w:r w:rsidRPr="002B534D">
        <w:rPr>
          <w:rFonts w:ascii="Candara" w:hAnsi="Candara"/>
        </w:rPr>
        <w:t xml:space="preserve"> f’qalbek ’l ulied il-poplu tiegħek, imma </w:t>
      </w:r>
      <w:proofErr w:type="spellStart"/>
      <w:r w:rsidRPr="002B534D">
        <w:rPr>
          <w:rFonts w:ascii="Candara" w:hAnsi="Candara"/>
        </w:rPr>
        <w:t>ħobb</w:t>
      </w:r>
      <w:proofErr w:type="spellEnd"/>
      <w:r w:rsidRPr="002B534D">
        <w:rPr>
          <w:rFonts w:ascii="Candara" w:hAnsi="Candara"/>
        </w:rPr>
        <w:t xml:space="preserve"> lil </w:t>
      </w:r>
      <w:proofErr w:type="spellStart"/>
      <w:r w:rsidRPr="002B534D">
        <w:rPr>
          <w:rFonts w:ascii="Candara" w:hAnsi="Candara"/>
        </w:rPr>
        <w:t>għajrek</w:t>
      </w:r>
      <w:proofErr w:type="spellEnd"/>
      <w:r w:rsidRPr="002B534D">
        <w:rPr>
          <w:rFonts w:ascii="Candara" w:hAnsi="Candara"/>
        </w:rPr>
        <w:t xml:space="preserve"> bħalek innifsek; jiena </w:t>
      </w:r>
      <w:proofErr w:type="spellStart"/>
      <w:r w:rsidRPr="002B534D">
        <w:rPr>
          <w:rFonts w:ascii="Candara" w:hAnsi="Candara"/>
        </w:rPr>
        <w:t>l-Mulej</w:t>
      </w:r>
      <w:proofErr w:type="spellEnd"/>
      <w:r w:rsidRPr="002B534D">
        <w:rPr>
          <w:rFonts w:ascii="Candara" w:hAnsi="Candara"/>
        </w:rPr>
        <w:t>”.</w:t>
      </w:r>
      <w:r w:rsidR="00904888" w:rsidRPr="002B534D">
        <w:rPr>
          <w:rFonts w:ascii="Candara" w:hAnsi="Candara"/>
        </w:rPr>
        <w:t xml:space="preserve"> </w:t>
      </w:r>
      <w:proofErr w:type="spellStart"/>
      <w:r w:rsidR="00904888" w:rsidRPr="002B534D">
        <w:rPr>
          <w:rFonts w:ascii="Arial" w:hAnsi="Arial" w:cs="Arial"/>
        </w:rPr>
        <w:t>ὅ</w:t>
      </w:r>
      <w:r w:rsidR="00904888" w:rsidRPr="002B534D">
        <w:rPr>
          <w:rFonts w:ascii="Candara" w:hAnsi="Candara"/>
        </w:rPr>
        <w:t>μοιος</w:t>
      </w:r>
      <w:proofErr w:type="spellEnd"/>
      <w:r w:rsidR="00904888" w:rsidRPr="002B534D">
        <w:rPr>
          <w:rFonts w:ascii="Candara" w:hAnsi="Candara"/>
        </w:rPr>
        <w:t>, “li tixba</w:t>
      </w:r>
      <w:r w:rsidR="002B534D">
        <w:rPr>
          <w:rFonts w:ascii="Candara" w:hAnsi="Candara"/>
        </w:rPr>
        <w:t>h</w:t>
      </w:r>
      <w:r w:rsidR="00904888" w:rsidRPr="002B534D">
        <w:rPr>
          <w:rFonts w:ascii="Candara" w:hAnsi="Candara"/>
        </w:rPr>
        <w:t>” huwa aġġettiv li Mattew iħobb juża fil-bidu tal-</w:t>
      </w:r>
      <w:proofErr w:type="spellStart"/>
      <w:r w:rsidR="00904888" w:rsidRPr="002B534D">
        <w:rPr>
          <w:rFonts w:ascii="Candara" w:hAnsi="Candara"/>
        </w:rPr>
        <w:t>parabboli</w:t>
      </w:r>
      <w:proofErr w:type="spellEnd"/>
      <w:r w:rsidR="00904888" w:rsidRPr="002B534D">
        <w:rPr>
          <w:rFonts w:ascii="Candara" w:hAnsi="Candara"/>
        </w:rPr>
        <w:t xml:space="preserve"> (speċjalment f’kap 13): “</w:t>
      </w:r>
      <w:proofErr w:type="spellStart"/>
      <w:r w:rsidR="00904888" w:rsidRPr="002B534D">
        <w:rPr>
          <w:rFonts w:ascii="Candara" w:hAnsi="Candara"/>
        </w:rPr>
        <w:t>Is-Saltna</w:t>
      </w:r>
      <w:proofErr w:type="spellEnd"/>
      <w:r w:rsidR="00904888" w:rsidRPr="002B534D">
        <w:rPr>
          <w:rFonts w:ascii="Candara" w:hAnsi="Candara"/>
        </w:rPr>
        <w:t xml:space="preserve"> </w:t>
      </w:r>
      <w:proofErr w:type="spellStart"/>
      <w:r w:rsidR="00904888" w:rsidRPr="002B534D">
        <w:rPr>
          <w:rFonts w:ascii="Candara" w:hAnsi="Candara"/>
        </w:rPr>
        <w:t>tas-Smewwiet</w:t>
      </w:r>
      <w:proofErr w:type="spellEnd"/>
      <w:r w:rsidR="00904888" w:rsidRPr="002B534D">
        <w:rPr>
          <w:rFonts w:ascii="Candara" w:hAnsi="Candara"/>
        </w:rPr>
        <w:t xml:space="preserve"> tixbah (</w:t>
      </w:r>
      <w:proofErr w:type="spellStart"/>
      <w:r w:rsidR="00904888" w:rsidRPr="002B534D">
        <w:rPr>
          <w:rFonts w:ascii="Candara" w:hAnsi="Candara" w:cs="Times New Roman"/>
        </w:rPr>
        <w:t>ό</w:t>
      </w:r>
      <w:r w:rsidR="00904888" w:rsidRPr="002B534D">
        <w:rPr>
          <w:rFonts w:ascii="Candara" w:hAnsi="Candara"/>
        </w:rPr>
        <w:t>μοί</w:t>
      </w:r>
      <w:proofErr w:type="spellEnd"/>
      <w:r w:rsidR="00904888" w:rsidRPr="002B534D">
        <w:rPr>
          <w:rFonts w:ascii="Candara" w:hAnsi="Candara"/>
        </w:rPr>
        <w:t>α)</w:t>
      </w:r>
      <w:r w:rsidR="00904888" w:rsidRPr="002B534D">
        <w:rPr>
          <w:rFonts w:ascii="Candara" w:eastAsia="Times New Roman" w:hAnsi="Candara" w:cs="Arial"/>
          <w:color w:val="001320"/>
          <w:sz w:val="14"/>
          <w:szCs w:val="14"/>
        </w:rPr>
        <w:t xml:space="preserve"> </w:t>
      </w:r>
      <w:r w:rsidR="00904888" w:rsidRPr="002B534D">
        <w:rPr>
          <w:rFonts w:ascii="Candara" w:hAnsi="Candara"/>
        </w:rPr>
        <w:t>lil żerriegħa tal-mustarda...”</w:t>
      </w:r>
      <w:r w:rsidR="00973B8B" w:rsidRPr="002B534D">
        <w:rPr>
          <w:rFonts w:ascii="Candara" w:hAnsi="Candara"/>
        </w:rPr>
        <w:t>. L-imħabba lill-ġar hija xbiha, parabbola tal-imħabba lil Alla. Il-Lhud kien għadhom ma waslux għall-idea li l-bniedem għandu jkollu mal-ieħor l-istess atteġġjament li juri ma’ Alla. (</w:t>
      </w:r>
      <w:proofErr w:type="spellStart"/>
      <w:r w:rsidR="00973B8B" w:rsidRPr="002B534D">
        <w:rPr>
          <w:rFonts w:ascii="Candara" w:hAnsi="Candara"/>
        </w:rPr>
        <w:t>Filun</w:t>
      </w:r>
      <w:proofErr w:type="spellEnd"/>
      <w:r w:rsidR="00973B8B" w:rsidRPr="002B534D">
        <w:rPr>
          <w:rFonts w:ascii="Candara" w:hAnsi="Candara"/>
        </w:rPr>
        <w:t xml:space="preserve"> ta’ Lixandra jikteb xi ħaġa simili għal ta’ Ġesù, imma </w:t>
      </w:r>
      <w:proofErr w:type="spellStart"/>
      <w:r w:rsidR="00973B8B" w:rsidRPr="002B534D">
        <w:rPr>
          <w:rFonts w:ascii="Candara" w:hAnsi="Candara"/>
        </w:rPr>
        <w:t>jżomm</w:t>
      </w:r>
      <w:proofErr w:type="spellEnd"/>
      <w:r w:rsidR="00973B8B" w:rsidRPr="002B534D">
        <w:rPr>
          <w:rFonts w:ascii="Candara" w:hAnsi="Candara"/>
        </w:rPr>
        <w:t xml:space="preserve"> id-differenza bejn l-atteġġjament lejn Alla – </w:t>
      </w:r>
      <w:proofErr w:type="spellStart"/>
      <w:r w:rsidR="00973B8B" w:rsidRPr="002B534D">
        <w:rPr>
          <w:rFonts w:ascii="Candara" w:hAnsi="Candara"/>
          <w:i/>
        </w:rPr>
        <w:t>eusebeia</w:t>
      </w:r>
      <w:proofErr w:type="spellEnd"/>
      <w:r w:rsidR="00973B8B" w:rsidRPr="002B534D">
        <w:rPr>
          <w:rFonts w:ascii="Candara" w:hAnsi="Candara"/>
        </w:rPr>
        <w:t xml:space="preserve"> – u lejn il-bniedem – </w:t>
      </w:r>
      <w:proofErr w:type="spellStart"/>
      <w:r w:rsidR="00973B8B" w:rsidRPr="002B534D">
        <w:rPr>
          <w:rFonts w:ascii="Candara" w:hAnsi="Candara"/>
          <w:i/>
        </w:rPr>
        <w:t>filantropia</w:t>
      </w:r>
      <w:proofErr w:type="spellEnd"/>
      <w:r w:rsidR="00973B8B" w:rsidRPr="002B534D">
        <w:rPr>
          <w:rFonts w:ascii="Candara" w:hAnsi="Candara"/>
        </w:rPr>
        <w:t>).</w:t>
      </w:r>
      <w:r w:rsidRPr="002B534D">
        <w:rPr>
          <w:rFonts w:ascii="Candara" w:hAnsi="Candara"/>
        </w:rPr>
        <w:t xml:space="preserve"> </w:t>
      </w:r>
    </w:p>
    <w:p w14:paraId="162B3C54" w14:textId="77777777" w:rsidR="00904888" w:rsidRPr="002B534D" w:rsidRDefault="00904888" w:rsidP="002B534D">
      <w:pPr>
        <w:spacing w:line="276" w:lineRule="auto"/>
        <w:rPr>
          <w:rFonts w:ascii="Candara" w:hAnsi="Candara"/>
        </w:rPr>
      </w:pPr>
    </w:p>
    <w:p w14:paraId="13B62521" w14:textId="77777777" w:rsidR="00871482" w:rsidRPr="002B534D" w:rsidRDefault="004B4654" w:rsidP="002B534D">
      <w:pPr>
        <w:spacing w:line="276" w:lineRule="auto"/>
        <w:rPr>
          <w:rFonts w:ascii="Candara" w:hAnsi="Candara"/>
          <w:sz w:val="10"/>
          <w:szCs w:val="10"/>
        </w:rPr>
      </w:pPr>
      <w:r w:rsidRPr="002B534D">
        <w:rPr>
          <w:rFonts w:ascii="Candara" w:hAnsi="Candara"/>
          <w:b/>
        </w:rPr>
        <w:t xml:space="preserve">Dawn iż-żewġ kmandamenti huma l-qofol </w:t>
      </w:r>
      <w:proofErr w:type="spellStart"/>
      <w:r w:rsidRPr="002B534D">
        <w:rPr>
          <w:rFonts w:ascii="Candara" w:hAnsi="Candara"/>
          <w:b/>
        </w:rPr>
        <w:t>tal-Liġi</w:t>
      </w:r>
      <w:proofErr w:type="spellEnd"/>
      <w:r w:rsidRPr="002B534D">
        <w:rPr>
          <w:rFonts w:ascii="Candara" w:hAnsi="Candara"/>
          <w:b/>
        </w:rPr>
        <w:t xml:space="preserve"> kollha</w:t>
      </w:r>
      <w:r w:rsidR="00871482" w:rsidRPr="002B534D">
        <w:rPr>
          <w:rFonts w:ascii="Candara" w:hAnsi="Candara"/>
          <w:b/>
        </w:rPr>
        <w:t xml:space="preserve"> u </w:t>
      </w:r>
      <w:proofErr w:type="spellStart"/>
      <w:r w:rsidR="00871482" w:rsidRPr="002B534D">
        <w:rPr>
          <w:rFonts w:ascii="Candara" w:hAnsi="Candara"/>
          <w:b/>
        </w:rPr>
        <w:t>tal-Profeti</w:t>
      </w:r>
      <w:proofErr w:type="spellEnd"/>
    </w:p>
    <w:p w14:paraId="4DBB28D2" w14:textId="1E6B5035" w:rsidR="00DA3390" w:rsidRPr="002B534D" w:rsidRDefault="00973B8B" w:rsidP="002B534D">
      <w:pPr>
        <w:spacing w:line="276" w:lineRule="auto"/>
        <w:rPr>
          <w:rFonts w:ascii="Candara" w:hAnsi="Candara"/>
        </w:rPr>
      </w:pPr>
      <w:r w:rsidRPr="002B534D">
        <w:rPr>
          <w:rFonts w:ascii="Candara" w:hAnsi="Candara"/>
        </w:rPr>
        <w:t>L-għaref tal-liġi jsaqsi lil Ġesù għall-ikbar kmandament (</w:t>
      </w:r>
      <w:proofErr w:type="spellStart"/>
      <w:r w:rsidRPr="002B534D">
        <w:rPr>
          <w:rFonts w:ascii="Candara" w:hAnsi="Candara"/>
        </w:rPr>
        <w:t>μεγάλη</w:t>
      </w:r>
      <w:proofErr w:type="spellEnd"/>
      <w:r w:rsidRPr="002B534D">
        <w:rPr>
          <w:rFonts w:ascii="Candara" w:hAnsi="Candara"/>
        </w:rPr>
        <w:t>). Ġesù jwieġbu billi jurih</w:t>
      </w:r>
      <w:r w:rsidR="00A916B8" w:rsidRPr="002B534D">
        <w:rPr>
          <w:rFonts w:ascii="Candara" w:hAnsi="Candara"/>
        </w:rPr>
        <w:t xml:space="preserve"> iż-żewġ kmandamenti li minnhom jiddependu (</w:t>
      </w:r>
      <w:proofErr w:type="spellStart"/>
      <w:r w:rsidR="00A916B8" w:rsidRPr="002B534D">
        <w:rPr>
          <w:rFonts w:ascii="Candara" w:hAnsi="Candara"/>
        </w:rPr>
        <w:t>κρέμ</w:t>
      </w:r>
      <w:proofErr w:type="spellEnd"/>
      <w:r w:rsidR="00A916B8" w:rsidRPr="002B534D">
        <w:rPr>
          <w:rFonts w:ascii="Candara" w:hAnsi="Candara"/>
        </w:rPr>
        <w:t xml:space="preserve">αται, jiddendlu magħhom) il-preċetti l-oħra kollha. Iktar milli l-“qofol” huma bħal musmar li jinsab fl-isfond (jew moħbi) imma li </w:t>
      </w:r>
      <w:proofErr w:type="spellStart"/>
      <w:r w:rsidR="00A916B8" w:rsidRPr="002B534D">
        <w:rPr>
          <w:rFonts w:ascii="Candara" w:hAnsi="Candara"/>
        </w:rPr>
        <w:t>jżomm</w:t>
      </w:r>
      <w:proofErr w:type="spellEnd"/>
      <w:r w:rsidR="00A916B8" w:rsidRPr="002B534D">
        <w:rPr>
          <w:rFonts w:ascii="Candara" w:hAnsi="Candara"/>
        </w:rPr>
        <w:t xml:space="preserve"> kollox. L-imħabba għalhekk hija l-ispirtu li bih jistgħu jiġu osservati l-kmandamenti l-oħra. Permezz tagħha wieħed ma jibqax jħares lejn </w:t>
      </w:r>
      <w:proofErr w:type="spellStart"/>
      <w:r w:rsidR="00A916B8" w:rsidRPr="002B534D">
        <w:rPr>
          <w:rFonts w:ascii="Candara" w:hAnsi="Candara"/>
        </w:rPr>
        <w:t>il-Liġi</w:t>
      </w:r>
      <w:proofErr w:type="spellEnd"/>
      <w:r w:rsidR="00A916B8" w:rsidRPr="002B534D">
        <w:rPr>
          <w:rFonts w:ascii="Candara" w:hAnsi="Candara"/>
        </w:rPr>
        <w:t xml:space="preserve"> bħala opportunità biex jafferma lilu nnifsu jew biex jikkuntenta lil Alla b’osservazzjoni formali, imma bħala aspett privileġġjat tar-relazzjoni tiegħu ma’ Alla. L-imħabba twassal biex wieħed jgħix l-esiġenzi ta’ Alla b’iktar </w:t>
      </w:r>
      <w:proofErr w:type="spellStart"/>
      <w:r w:rsidR="00A916B8" w:rsidRPr="002B534D">
        <w:rPr>
          <w:rFonts w:ascii="Candara" w:hAnsi="Candara"/>
        </w:rPr>
        <w:t>normalità</w:t>
      </w:r>
      <w:proofErr w:type="spellEnd"/>
      <w:r w:rsidR="00A916B8" w:rsidRPr="002B534D">
        <w:rPr>
          <w:rFonts w:ascii="Candara" w:hAnsi="Candara"/>
        </w:rPr>
        <w:t xml:space="preserve"> u awtentiċità.</w:t>
      </w:r>
    </w:p>
    <w:sectPr w:rsidR="00DA3390" w:rsidRPr="002B534D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E19"/>
    <w:rsid w:val="000202A5"/>
    <w:rsid w:val="00037CCA"/>
    <w:rsid w:val="00042C03"/>
    <w:rsid w:val="000703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E7D8D"/>
    <w:rsid w:val="004603FC"/>
    <w:rsid w:val="004771E1"/>
    <w:rsid w:val="004B4654"/>
    <w:rsid w:val="004D2E1D"/>
    <w:rsid w:val="004F7170"/>
    <w:rsid w:val="0050699E"/>
    <w:rsid w:val="00551E19"/>
    <w:rsid w:val="005729A2"/>
    <w:rsid w:val="00576794"/>
    <w:rsid w:val="00576F92"/>
    <w:rsid w:val="005829B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Samuel Aquilina</cp:lastModifiedBy>
  <cp:revision>4</cp:revision>
  <cp:lastPrinted>2017-10-09T15:03:00Z</cp:lastPrinted>
  <dcterms:created xsi:type="dcterms:W3CDTF">2023-10-21T15:01:00Z</dcterms:created>
  <dcterms:modified xsi:type="dcterms:W3CDTF">2023-10-25T08:01:00Z</dcterms:modified>
</cp:coreProperties>
</file>