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03C3" w14:textId="77777777" w:rsidR="00117526" w:rsidRPr="00DD6CFE" w:rsidRDefault="00117526" w:rsidP="0011752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  <w:lang w:val="it-I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06751873" w14:textId="77777777" w:rsidR="00117526" w:rsidRPr="00DD6CFE" w:rsidRDefault="00117526" w:rsidP="0011752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27596079" w14:textId="77777777" w:rsidR="00117526" w:rsidRDefault="00117526" w:rsidP="00117526">
      <w:pPr>
        <w:widowControl w:val="0"/>
        <w:spacing w:after="0" w:line="240" w:lineRule="auto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532699A3" w14:textId="19853BF2" w:rsidR="00117526" w:rsidRPr="00DD6CFE" w:rsidRDefault="00117526" w:rsidP="0011752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5</w:t>
      </w: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 xml:space="preserve"> Ħadd taż-żmien matul is-sena</w:t>
      </w:r>
    </w:p>
    <w:p w14:paraId="0AE0ED5E" w14:textId="77777777" w:rsidR="00117526" w:rsidRPr="00DD6CFE" w:rsidRDefault="00117526" w:rsidP="0011752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71FED8E1" w14:textId="77777777" w:rsidR="00117526" w:rsidRPr="00DD6CFE" w:rsidRDefault="00117526" w:rsidP="0011752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lang w:val="mt-MT" w:eastAsia="en-GB"/>
          <w14:cntxtAlts/>
        </w:rPr>
      </w:pPr>
    </w:p>
    <w:p w14:paraId="58D3369C" w14:textId="2AD6C638" w:rsidR="00117526" w:rsidRDefault="00117526" w:rsidP="00117526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Mt 5,</w:t>
      </w:r>
      <w:r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13-16</w:t>
      </w:r>
    </w:p>
    <w:p w14:paraId="0C7F1808" w14:textId="77777777" w:rsidR="00117526" w:rsidRPr="00DD6CFE" w:rsidRDefault="00117526" w:rsidP="00117526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</w:p>
    <w:p w14:paraId="3E108011" w14:textId="520003A7" w:rsidR="001F5FDF" w:rsidRPr="00117526" w:rsidRDefault="001F5FDF" w:rsidP="001F5FDF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 xml:space="preserve">Mattew jieħu dawn is-sayings minn tradizzjoni antika (cf Mk 9,50; 4,21) u juża l-metafori tal-melħ u tad-dawl biex japplikahom għas-semmiegħa tad-diskors tal-muntanja. </w:t>
      </w:r>
      <w:r w:rsidR="00E71875" w:rsidRPr="00117526">
        <w:rPr>
          <w:rFonts w:ascii="Candara" w:hAnsi="Candara"/>
          <w:sz w:val="20"/>
          <w:szCs w:val="21"/>
          <w:lang w:val="mt-MT"/>
        </w:rPr>
        <w:t>L-importanza u l-valur</w:t>
      </w:r>
      <w:r w:rsidRPr="00117526">
        <w:rPr>
          <w:rFonts w:ascii="Candara" w:hAnsi="Candara"/>
          <w:sz w:val="20"/>
          <w:szCs w:val="21"/>
          <w:lang w:val="mt-MT"/>
        </w:rPr>
        <w:t xml:space="preserve"> tal-melħ u d-dawl jiddeskrivihom ukoll Plinju (23-79AD), li jistqarr: “xejn mhu aktar utli mill-melħ u d-dawl tax-xemx” (Nat. Hist. 31.102).</w:t>
      </w:r>
    </w:p>
    <w:p w14:paraId="1A0DD622" w14:textId="77777777" w:rsidR="0022012D" w:rsidRPr="00117526" w:rsidRDefault="0022012D" w:rsidP="001F5FDF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>Il-v.13 jipproklama l-identità tad-dixxipli ppersegwitati: huma “</w:t>
      </w:r>
      <w:r w:rsidR="00A322A8" w:rsidRPr="00117526">
        <w:rPr>
          <w:rFonts w:ascii="Candara" w:hAnsi="Candara"/>
          <w:sz w:val="20"/>
          <w:szCs w:val="21"/>
          <w:lang w:val="mt-MT"/>
        </w:rPr>
        <w:t>l-</w:t>
      </w:r>
      <w:r w:rsidRPr="00117526">
        <w:rPr>
          <w:rFonts w:ascii="Candara" w:hAnsi="Candara"/>
          <w:sz w:val="20"/>
          <w:szCs w:val="21"/>
          <w:lang w:val="mt-MT"/>
        </w:rPr>
        <w:t>melħ tal-art” li għandhom l-istess togħma ta’ Kristu. Fid-diffikultajiet tagħhom (</w:t>
      </w:r>
      <w:r w:rsidR="00A322A8" w:rsidRPr="00117526">
        <w:rPr>
          <w:rFonts w:ascii="Candara" w:hAnsi="Candara"/>
          <w:sz w:val="20"/>
          <w:szCs w:val="21"/>
          <w:lang w:val="mt-MT"/>
        </w:rPr>
        <w:t xml:space="preserve">= </w:t>
      </w:r>
      <w:r w:rsidRPr="00117526">
        <w:rPr>
          <w:rFonts w:ascii="Candara" w:hAnsi="Candara"/>
          <w:sz w:val="20"/>
          <w:szCs w:val="21"/>
          <w:lang w:val="mt-MT"/>
        </w:rPr>
        <w:t xml:space="preserve">il-persekuzzjoni), id-dixxipli jiġu identifikati mal-imgħallem tagħhom </w:t>
      </w:r>
      <w:r w:rsidR="00A322A8" w:rsidRPr="00117526">
        <w:rPr>
          <w:rFonts w:ascii="Candara" w:hAnsi="Candara"/>
          <w:sz w:val="20"/>
          <w:szCs w:val="21"/>
          <w:lang w:val="mt-MT"/>
        </w:rPr>
        <w:t xml:space="preserve">(li hu ppreżentat bħala dawl fid-dlam, ħolqien ġdid) </w:t>
      </w:r>
      <w:r w:rsidRPr="00117526">
        <w:rPr>
          <w:rFonts w:ascii="Candara" w:hAnsi="Candara"/>
          <w:sz w:val="20"/>
          <w:szCs w:val="21"/>
          <w:lang w:val="mt-MT"/>
        </w:rPr>
        <w:t>u</w:t>
      </w:r>
      <w:r w:rsidR="00D06FE6" w:rsidRPr="00117526">
        <w:rPr>
          <w:rFonts w:ascii="Candara" w:hAnsi="Candara"/>
          <w:sz w:val="20"/>
          <w:szCs w:val="21"/>
          <w:lang w:val="mt-MT"/>
        </w:rPr>
        <w:t xml:space="preserve"> hekk isiru </w:t>
      </w:r>
      <w:r w:rsidRPr="00117526">
        <w:rPr>
          <w:rFonts w:ascii="Candara" w:hAnsi="Candara"/>
          <w:sz w:val="20"/>
          <w:szCs w:val="21"/>
          <w:lang w:val="mt-MT"/>
        </w:rPr>
        <w:t xml:space="preserve">rilevanti </w:t>
      </w:r>
      <w:r w:rsidR="00A322A8" w:rsidRPr="00117526">
        <w:rPr>
          <w:rFonts w:ascii="Candara" w:hAnsi="Candara"/>
          <w:sz w:val="20"/>
          <w:szCs w:val="21"/>
          <w:lang w:val="mt-MT"/>
        </w:rPr>
        <w:t xml:space="preserve">(= </w:t>
      </w:r>
      <w:r w:rsidR="00BF0173" w:rsidRPr="00117526">
        <w:rPr>
          <w:rFonts w:ascii="Candara" w:hAnsi="Candara"/>
          <w:sz w:val="20"/>
          <w:szCs w:val="21"/>
          <w:lang w:val="mt-MT"/>
        </w:rPr>
        <w:t>“</w:t>
      </w:r>
      <w:r w:rsidRPr="00117526">
        <w:rPr>
          <w:rFonts w:ascii="Candara" w:hAnsi="Candara"/>
          <w:sz w:val="20"/>
          <w:szCs w:val="21"/>
          <w:lang w:val="mt-MT"/>
        </w:rPr>
        <w:t>dawl”) għall-bqija tal-bnedmin.</w:t>
      </w:r>
    </w:p>
    <w:p w14:paraId="1FDC948B" w14:textId="77777777" w:rsidR="00911023" w:rsidRPr="00117526" w:rsidRDefault="00911023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ab/>
        <w:t xml:space="preserve">Dawn il-kwalitajiet li Ġesù jgħid li għandu jkollhom id-dixxipli mhumiex akkwist ta’ darba għal dejjem, tant li l-melħ jista’ jitlef mluħitu u d-dawl jista’ jintefa. </w:t>
      </w:r>
      <w:r w:rsidR="0022012D" w:rsidRPr="00117526">
        <w:rPr>
          <w:rFonts w:ascii="Candara" w:hAnsi="Candara"/>
          <w:sz w:val="20"/>
          <w:szCs w:val="21"/>
          <w:lang w:val="mt-MT"/>
        </w:rPr>
        <w:t>Id-dixxipli jistgħu jitilfu t-togħma ta’ Kr</w:t>
      </w:r>
      <w:r w:rsidR="00D06FE6" w:rsidRPr="00117526">
        <w:rPr>
          <w:rFonts w:ascii="Candara" w:hAnsi="Candara"/>
          <w:sz w:val="20"/>
          <w:szCs w:val="21"/>
          <w:lang w:val="mt-MT"/>
        </w:rPr>
        <w:t>istu, it-togħma tal-beatitudnijiet</w:t>
      </w:r>
      <w:r w:rsidR="0022012D" w:rsidRPr="00117526">
        <w:rPr>
          <w:rFonts w:ascii="Candara" w:hAnsi="Candara"/>
          <w:sz w:val="20"/>
          <w:szCs w:val="21"/>
          <w:lang w:val="mt-MT"/>
        </w:rPr>
        <w:t xml:space="preserve"> u tal-kelma ta</w:t>
      </w:r>
      <w:r w:rsidR="00A322A8" w:rsidRPr="00117526">
        <w:rPr>
          <w:rFonts w:ascii="Candara" w:hAnsi="Candara"/>
          <w:sz w:val="20"/>
          <w:szCs w:val="21"/>
          <w:lang w:val="mt-MT"/>
        </w:rPr>
        <w:t>’</w:t>
      </w:r>
      <w:r w:rsidR="0022012D" w:rsidRPr="00117526">
        <w:rPr>
          <w:rFonts w:ascii="Candara" w:hAnsi="Candara"/>
          <w:sz w:val="20"/>
          <w:szCs w:val="21"/>
          <w:lang w:val="mt-MT"/>
        </w:rPr>
        <w:t xml:space="preserve"> Alla. Il-“melħ” u d-“dawl” jinkisbu</w:t>
      </w:r>
      <w:r w:rsidR="00A322A8" w:rsidRPr="00117526">
        <w:rPr>
          <w:rFonts w:ascii="Candara" w:hAnsi="Candara"/>
          <w:sz w:val="20"/>
          <w:szCs w:val="21"/>
          <w:lang w:val="mt-MT"/>
        </w:rPr>
        <w:t>/jissaħħu</w:t>
      </w:r>
      <w:r w:rsidR="0022012D" w:rsidRPr="00117526">
        <w:rPr>
          <w:rFonts w:ascii="Candara" w:hAnsi="Candara"/>
          <w:sz w:val="20"/>
          <w:szCs w:val="21"/>
          <w:lang w:val="mt-MT"/>
        </w:rPr>
        <w:t xml:space="preserve"> kull darba li d-dixxipli jisimgħu l-kelma ta’ Kristu u jagħmluha tagħhom, f’attitudni ta’ servizz lejn il-bnedmin.</w:t>
      </w:r>
    </w:p>
    <w:p w14:paraId="6C3B6931" w14:textId="77777777" w:rsidR="00392EDB" w:rsidRPr="00117526" w:rsidRDefault="00392EDB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3E3F6EB1" w14:textId="77777777" w:rsidR="00B04CD7" w:rsidRPr="00117526" w:rsidRDefault="0038624C" w:rsidP="0038624C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117526">
        <w:rPr>
          <w:rFonts w:ascii="Candara" w:hAnsi="Candara"/>
          <w:b/>
          <w:sz w:val="20"/>
          <w:szCs w:val="21"/>
          <w:lang w:val="mt-MT"/>
        </w:rPr>
        <w:t>v.</w:t>
      </w:r>
      <w:r w:rsidR="00B04CD7" w:rsidRPr="00117526">
        <w:rPr>
          <w:rFonts w:ascii="Candara" w:hAnsi="Candara"/>
          <w:b/>
          <w:sz w:val="20"/>
          <w:szCs w:val="21"/>
          <w:lang w:val="mt-MT"/>
        </w:rPr>
        <w:t>13</w:t>
      </w:r>
      <w:r w:rsidRPr="00117526">
        <w:rPr>
          <w:rFonts w:ascii="Candara" w:hAnsi="Candara"/>
          <w:b/>
          <w:sz w:val="20"/>
          <w:szCs w:val="21"/>
          <w:lang w:val="mt-MT"/>
        </w:rPr>
        <w:tab/>
      </w:r>
      <w:r w:rsidR="00B04CD7" w:rsidRPr="00117526">
        <w:rPr>
          <w:rFonts w:ascii="Candara" w:hAnsi="Candara"/>
          <w:b/>
          <w:sz w:val="20"/>
          <w:szCs w:val="21"/>
          <w:lang w:val="mt-MT"/>
        </w:rPr>
        <w:t>«Intom il-melħ tal-art. Imma jekk il-melħ jaqta’, biex jerġa’ jieħu t-togħma? Ma jibqa’ tajjeb għal xejn iżjed ħlief biex jintrema barra u jintrifes min-nies.</w:t>
      </w:r>
    </w:p>
    <w:p w14:paraId="228659BD" w14:textId="77777777" w:rsidR="00BF0173" w:rsidRPr="00117526" w:rsidRDefault="00BF0173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172D6E8C" w14:textId="77777777" w:rsidR="005E4E5E" w:rsidRPr="00117526" w:rsidRDefault="0038624C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 xml:space="preserve">Il-melħ hu simbolu ta’ nuqqas ta’ taħsir. </w:t>
      </w:r>
      <w:r w:rsidR="005E4E5E" w:rsidRPr="00117526">
        <w:rPr>
          <w:rFonts w:ascii="Candara" w:hAnsi="Candara"/>
          <w:sz w:val="20"/>
          <w:szCs w:val="21"/>
          <w:lang w:val="mt-MT"/>
        </w:rPr>
        <w:t>Il-melħ jintuża biex jagħti togħma lill-ikel</w:t>
      </w:r>
      <w:r w:rsidR="00534D26" w:rsidRPr="00117526">
        <w:rPr>
          <w:rFonts w:ascii="Candara" w:hAnsi="Candara"/>
          <w:sz w:val="20"/>
          <w:szCs w:val="21"/>
          <w:lang w:val="mt-MT"/>
        </w:rPr>
        <w:t xml:space="preserve"> (Ġob 6,6)</w:t>
      </w:r>
      <w:r w:rsidR="005E4E5E" w:rsidRPr="00117526">
        <w:rPr>
          <w:rFonts w:ascii="Candara" w:hAnsi="Candara"/>
          <w:sz w:val="20"/>
          <w:szCs w:val="21"/>
          <w:lang w:val="mt-MT"/>
        </w:rPr>
        <w:t>. Dan jimplika li d-dixxipli ta’ Ġesù jridu bħal ħmira jaġixxu fid-dinja biex jgħinuha tiskopri lil Alla. Il-melħ fl-antik kellu wkoll l-użu li jmellaħ l-ikel biex jippreservah mit-taħsir</w:t>
      </w:r>
      <w:r w:rsidR="00534D26" w:rsidRPr="00117526">
        <w:rPr>
          <w:rFonts w:ascii="Candara" w:hAnsi="Candara"/>
          <w:sz w:val="20"/>
          <w:szCs w:val="21"/>
          <w:lang w:val="mt-MT"/>
        </w:rPr>
        <w:t xml:space="preserve"> (Bar 6,27)</w:t>
      </w:r>
      <w:r w:rsidR="005E4E5E" w:rsidRPr="00117526">
        <w:rPr>
          <w:rFonts w:ascii="Candara" w:hAnsi="Candara"/>
          <w:sz w:val="20"/>
          <w:szCs w:val="21"/>
          <w:lang w:val="mt-MT"/>
        </w:rPr>
        <w:t xml:space="preserve">. Għad-dixxipli dan ifisser li l-ħidma tagħhom trid issalva d-dinja </w:t>
      </w:r>
      <w:r w:rsidR="00BF0173" w:rsidRPr="00117526">
        <w:rPr>
          <w:rFonts w:ascii="Candara" w:hAnsi="Candara"/>
          <w:sz w:val="20"/>
          <w:szCs w:val="21"/>
          <w:lang w:val="mt-MT"/>
        </w:rPr>
        <w:t>(</w:t>
      </w:r>
      <w:r w:rsidR="00BF0173" w:rsidRPr="00117526">
        <w:rPr>
          <w:rFonts w:ascii="Candara" w:hAnsi="Candara"/>
          <w:i/>
          <w:sz w:val="20"/>
          <w:szCs w:val="21"/>
          <w:lang w:val="mt-MT"/>
        </w:rPr>
        <w:t>kósmos</w:t>
      </w:r>
      <w:r w:rsidR="00BF0173" w:rsidRPr="00117526">
        <w:rPr>
          <w:rFonts w:ascii="Candara" w:hAnsi="Candara"/>
          <w:sz w:val="20"/>
          <w:szCs w:val="21"/>
          <w:lang w:val="mt-MT"/>
        </w:rPr>
        <w:t xml:space="preserve">) </w:t>
      </w:r>
      <w:r w:rsidR="005E4E5E" w:rsidRPr="00117526">
        <w:rPr>
          <w:rFonts w:ascii="Candara" w:hAnsi="Candara"/>
          <w:sz w:val="20"/>
          <w:szCs w:val="21"/>
          <w:lang w:val="mt-MT"/>
        </w:rPr>
        <w:t xml:space="preserve">mill-korruzzjoni/taħsir u tippreżentaha bħala offerta li togħġob lil Alla: “Dan għamiltu bil-grazzja li tani Alla li nkun ministru ta’ Kristu Ġesù fost il-pagani, ikkonsagrat biex naħdem għall-Evanġelju ta’ Alla u nagħmel </w:t>
      </w:r>
      <w:r w:rsidR="005E4E5E" w:rsidRPr="00117526">
        <w:rPr>
          <w:rFonts w:ascii="Candara" w:hAnsi="Candara"/>
          <w:sz w:val="20"/>
          <w:szCs w:val="21"/>
          <w:lang w:val="mt-MT"/>
        </w:rPr>
        <w:lastRenderedPageBreak/>
        <w:t>mill-ġnus offerta mqaddsa mill-Ispirtu s-Santu u li togħġob lil Alla”</w:t>
      </w:r>
      <w:r w:rsidR="00D06FE6" w:rsidRPr="00117526">
        <w:rPr>
          <w:rFonts w:ascii="Candara" w:hAnsi="Candara"/>
          <w:sz w:val="20"/>
          <w:szCs w:val="21"/>
          <w:lang w:val="mt-MT"/>
        </w:rPr>
        <w:t xml:space="preserve"> (Rum 15,15b-16</w:t>
      </w:r>
      <w:r w:rsidR="005E4E5E" w:rsidRPr="00117526">
        <w:rPr>
          <w:rFonts w:ascii="Candara" w:hAnsi="Candara"/>
          <w:sz w:val="20"/>
          <w:szCs w:val="21"/>
          <w:lang w:val="mt-MT"/>
        </w:rPr>
        <w:t>). Mingħajr il-preżenza tad-dixxipli u tal-ħidma attiva tagħhom għas-Saltna, id-dinja</w:t>
      </w:r>
      <w:r w:rsidR="00A322A8" w:rsidRPr="00117526">
        <w:rPr>
          <w:rFonts w:ascii="Candara" w:hAnsi="Candara"/>
          <w:sz w:val="20"/>
          <w:szCs w:val="21"/>
          <w:lang w:val="mt-MT"/>
        </w:rPr>
        <w:t xml:space="preserve"> </w:t>
      </w:r>
      <w:r w:rsidR="005E4E5E" w:rsidRPr="00117526">
        <w:rPr>
          <w:rFonts w:ascii="Candara" w:hAnsi="Candara"/>
          <w:sz w:val="20"/>
          <w:szCs w:val="21"/>
          <w:lang w:val="mt-MT"/>
        </w:rPr>
        <w:t xml:space="preserve">tidher quddiem Alla bħala </w:t>
      </w:r>
      <w:r w:rsidR="00031EF9" w:rsidRPr="00117526">
        <w:rPr>
          <w:rFonts w:ascii="Candara" w:hAnsi="Candara"/>
          <w:sz w:val="20"/>
          <w:szCs w:val="21"/>
          <w:lang w:val="mt-MT"/>
        </w:rPr>
        <w:t>xi ħaġa mħassra</w:t>
      </w:r>
      <w:r w:rsidR="00BF0173" w:rsidRPr="00117526">
        <w:rPr>
          <w:rFonts w:ascii="Candara" w:hAnsi="Candara"/>
          <w:sz w:val="20"/>
          <w:szCs w:val="21"/>
          <w:lang w:val="mt-MT"/>
        </w:rPr>
        <w:t xml:space="preserve">, </w:t>
      </w:r>
      <w:r w:rsidR="00D06FE6" w:rsidRPr="00117526">
        <w:rPr>
          <w:rFonts w:ascii="Candara" w:hAnsi="Candara"/>
          <w:sz w:val="20"/>
          <w:szCs w:val="21"/>
          <w:lang w:val="mt-MT"/>
        </w:rPr>
        <w:t>taħt is-setgħa tal-“prinċep tad-dinja” (cf Ġw 12,31; 14,30; 16,11)</w:t>
      </w:r>
      <w:r w:rsidR="00031EF9" w:rsidRPr="00117526">
        <w:rPr>
          <w:rFonts w:ascii="Candara" w:hAnsi="Candara"/>
          <w:sz w:val="20"/>
          <w:szCs w:val="21"/>
          <w:lang w:val="mt-MT"/>
        </w:rPr>
        <w:t>.</w:t>
      </w:r>
      <w:r w:rsidR="00D06FE6" w:rsidRPr="00117526">
        <w:rPr>
          <w:rFonts w:ascii="Candara" w:hAnsi="Candara"/>
          <w:sz w:val="20"/>
          <w:szCs w:val="21"/>
          <w:lang w:val="mt-MT"/>
        </w:rPr>
        <w:t xml:space="preserve"> Fit-TĠ id-dinja għandha pjuttost konnotazzjoni negattiva għax hi mibnija fuq ix-xewqa tal-pussess u tal-poter (cf 1 Ġw 2,16).</w:t>
      </w:r>
    </w:p>
    <w:p w14:paraId="44F69DE4" w14:textId="77777777" w:rsidR="00031EF9" w:rsidRPr="00117526" w:rsidRDefault="00031EF9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ab/>
        <w:t>X’inhi r-raġuni biex id-dixxipli jkunu l-melħ tal-art? Fid-dinja Ġudajka, il-metafora tal-melħ kienet tindika l-għe</w:t>
      </w:r>
      <w:r w:rsidR="0022012D" w:rsidRPr="00117526">
        <w:rPr>
          <w:rFonts w:ascii="Candara" w:hAnsi="Candara"/>
          <w:sz w:val="20"/>
          <w:szCs w:val="21"/>
          <w:lang w:val="mt-MT"/>
        </w:rPr>
        <w:t>r</w:t>
      </w:r>
      <w:r w:rsidRPr="00117526">
        <w:rPr>
          <w:rFonts w:ascii="Candara" w:hAnsi="Candara"/>
          <w:sz w:val="20"/>
          <w:szCs w:val="21"/>
          <w:lang w:val="mt-MT"/>
        </w:rPr>
        <w:t>f. Id-dixxipli għandhom l-għerf veru, il-Vanġelu, il-kelma ta’ Alla. Mill-aspett kimiku, il-melħ ma jistax jitlef mluħitu: jista’ biss jitle</w:t>
      </w:r>
      <w:r w:rsidR="00BF0173" w:rsidRPr="00117526">
        <w:rPr>
          <w:rFonts w:ascii="Candara" w:hAnsi="Candara"/>
          <w:sz w:val="20"/>
          <w:szCs w:val="21"/>
          <w:lang w:val="mt-MT"/>
        </w:rPr>
        <w:t>f il-qawwa li jmellaħ meta jkun</w:t>
      </w:r>
      <w:r w:rsidRPr="00117526">
        <w:rPr>
          <w:rFonts w:ascii="Candara" w:hAnsi="Candara"/>
          <w:sz w:val="20"/>
          <w:szCs w:val="21"/>
          <w:lang w:val="mt-MT"/>
        </w:rPr>
        <w:t xml:space="preserve"> intuża bosta drabi. </w:t>
      </w:r>
      <w:r w:rsidR="00E71875" w:rsidRPr="00117526">
        <w:rPr>
          <w:rFonts w:ascii="Candara" w:hAnsi="Candara"/>
          <w:sz w:val="20"/>
          <w:szCs w:val="21"/>
          <w:lang w:val="mt-MT"/>
        </w:rPr>
        <w:t xml:space="preserve">Imma fil-Ġudajiżmu l-melħ jista’ jsir ritwalment impur u allura jeħtieġ li jiġi mormi. </w:t>
      </w:r>
      <w:r w:rsidRPr="00117526">
        <w:rPr>
          <w:rFonts w:ascii="Candara" w:hAnsi="Candara"/>
          <w:sz w:val="20"/>
          <w:szCs w:val="21"/>
          <w:lang w:val="mt-MT"/>
        </w:rPr>
        <w:t>Rabbi tal-1 seklu tal-era Nisranija kien ikkummenta b’disprezz in-nuqqas ta’ sens ta’ dan is-</w:t>
      </w:r>
      <w:r w:rsidRPr="00117526">
        <w:rPr>
          <w:rFonts w:ascii="Candara" w:hAnsi="Candara"/>
          <w:i/>
          <w:sz w:val="20"/>
          <w:szCs w:val="21"/>
          <w:lang w:val="mt-MT"/>
        </w:rPr>
        <w:t>saying</w:t>
      </w:r>
      <w:r w:rsidRPr="00117526">
        <w:rPr>
          <w:rFonts w:ascii="Candara" w:hAnsi="Candara"/>
          <w:sz w:val="20"/>
          <w:szCs w:val="21"/>
          <w:lang w:val="mt-MT"/>
        </w:rPr>
        <w:t xml:space="preserve"> ta’ Ġesù. Il-kumment tiegħu </w:t>
      </w:r>
      <w:r w:rsidR="00D06FE6" w:rsidRPr="00117526">
        <w:rPr>
          <w:rFonts w:ascii="Candara" w:hAnsi="Candara"/>
          <w:sz w:val="20"/>
          <w:szCs w:val="21"/>
          <w:lang w:val="mt-MT"/>
        </w:rPr>
        <w:t>j</w:t>
      </w:r>
      <w:r w:rsidRPr="00117526">
        <w:rPr>
          <w:rFonts w:ascii="Candara" w:hAnsi="Candara"/>
          <w:sz w:val="20"/>
          <w:szCs w:val="21"/>
          <w:lang w:val="mt-MT"/>
        </w:rPr>
        <w:t>rid jindika l-kontenut tar-rivelazzjoni, tal-kelma ta’ Alla. Il-Lhud huma d-depożitarji tar-rivelazzjoni, u skont dan ir-rabbi, dan il-privileġġ ħadd ma jista’ jeħodulhom. F’das-sens, allura, Kristu jrid jafferma li r-rwol ta’ Iżrael (il-qadim) li jkun id-depożitarju tal-kelma ta’ Alla issa għadda f’idejn id-dixxipli tiegħu, Iżrael il-ġdid. Imma fl-istess waqt</w:t>
      </w:r>
      <w:r w:rsidR="00BF0173" w:rsidRPr="00117526">
        <w:rPr>
          <w:rFonts w:ascii="Candara" w:hAnsi="Candara"/>
          <w:sz w:val="20"/>
          <w:szCs w:val="21"/>
          <w:lang w:val="mt-MT"/>
        </w:rPr>
        <w:t>,</w:t>
      </w:r>
      <w:r w:rsidRPr="00117526">
        <w:rPr>
          <w:rFonts w:ascii="Candara" w:hAnsi="Candara"/>
          <w:sz w:val="20"/>
          <w:szCs w:val="21"/>
          <w:lang w:val="mt-MT"/>
        </w:rPr>
        <w:t xml:space="preserve"> dan </w:t>
      </w:r>
      <w:r w:rsidR="00BF0173" w:rsidRPr="00117526">
        <w:rPr>
          <w:rFonts w:ascii="Candara" w:hAnsi="Candara"/>
          <w:sz w:val="20"/>
          <w:szCs w:val="21"/>
          <w:lang w:val="mt-MT"/>
        </w:rPr>
        <w:t>is-</w:t>
      </w:r>
      <w:r w:rsidR="00BF0173" w:rsidRPr="00117526">
        <w:rPr>
          <w:rFonts w:ascii="Candara" w:hAnsi="Candara"/>
          <w:i/>
          <w:sz w:val="20"/>
          <w:szCs w:val="21"/>
          <w:lang w:val="mt-MT"/>
        </w:rPr>
        <w:t xml:space="preserve">saying </w:t>
      </w:r>
      <w:r w:rsidRPr="00117526">
        <w:rPr>
          <w:rFonts w:ascii="Candara" w:hAnsi="Candara"/>
          <w:sz w:val="20"/>
          <w:szCs w:val="21"/>
          <w:lang w:val="mt-MT"/>
        </w:rPr>
        <w:t>iservi ta’ twissija serja biex id-dixxipli ma jiġrilhomx bħall-poplu l-antik ta’ Alla.</w:t>
      </w:r>
    </w:p>
    <w:p w14:paraId="44141409" w14:textId="77777777" w:rsidR="004A7CF4" w:rsidRPr="00117526" w:rsidRDefault="00031EF9" w:rsidP="008563C6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>Barra minn hekk</w:t>
      </w:r>
      <w:r w:rsidR="0038624C" w:rsidRPr="00117526">
        <w:rPr>
          <w:rFonts w:ascii="Candara" w:hAnsi="Candara"/>
          <w:sz w:val="20"/>
          <w:szCs w:val="21"/>
          <w:lang w:val="mt-MT"/>
        </w:rPr>
        <w:t>, kull sagrifiċċju</w:t>
      </w:r>
      <w:r w:rsidR="00BF0173" w:rsidRPr="00117526">
        <w:rPr>
          <w:rFonts w:ascii="Candara" w:hAnsi="Candara"/>
          <w:sz w:val="20"/>
          <w:szCs w:val="21"/>
          <w:lang w:val="mt-MT"/>
        </w:rPr>
        <w:t xml:space="preserve"> li joffri l-poplu</w:t>
      </w:r>
      <w:r w:rsidR="0038624C" w:rsidRPr="00117526">
        <w:rPr>
          <w:rFonts w:ascii="Candara" w:hAnsi="Candara"/>
          <w:sz w:val="20"/>
          <w:szCs w:val="21"/>
          <w:lang w:val="mt-MT"/>
        </w:rPr>
        <w:t xml:space="preserve"> ried ikun immellaħ bħala sinjal tal-patt li jibqa’ għal dejjem: “Kull offerta li toffri ixħtilha l-melħ u tħallix barra mill-offerta tiegħek il-melħ tal-patt ta’ Alla tiegħek; ma’ kull offerta tiegħek offri l-melħ”</w:t>
      </w:r>
      <w:r w:rsidR="004A7CF4" w:rsidRPr="00117526">
        <w:rPr>
          <w:rFonts w:ascii="Candara" w:hAnsi="Candara"/>
          <w:sz w:val="20"/>
          <w:szCs w:val="21"/>
          <w:lang w:val="mt-MT"/>
        </w:rPr>
        <w:t xml:space="preserve"> </w:t>
      </w:r>
      <w:r w:rsidR="001F5FDF" w:rsidRPr="00117526">
        <w:rPr>
          <w:rFonts w:ascii="Candara" w:hAnsi="Candara"/>
          <w:sz w:val="20"/>
          <w:szCs w:val="21"/>
          <w:lang w:val="mt-MT"/>
        </w:rPr>
        <w:t xml:space="preserve">(Lev 2,13; </w:t>
      </w:r>
      <w:r w:rsidR="004A7CF4" w:rsidRPr="00117526">
        <w:rPr>
          <w:rFonts w:ascii="Candara" w:hAnsi="Candara"/>
          <w:sz w:val="20"/>
          <w:szCs w:val="21"/>
          <w:lang w:val="mt-MT"/>
        </w:rPr>
        <w:t xml:space="preserve">cf </w:t>
      </w:r>
      <w:r w:rsidR="00534D26" w:rsidRPr="00117526">
        <w:rPr>
          <w:rFonts w:ascii="Candara" w:hAnsi="Candara"/>
          <w:sz w:val="20"/>
          <w:szCs w:val="21"/>
          <w:lang w:val="mt-MT"/>
        </w:rPr>
        <w:t>Eżek 43,24; Num 18,19; 2 Kron 13,5</w:t>
      </w:r>
      <w:r w:rsidR="004A7CF4" w:rsidRPr="00117526">
        <w:rPr>
          <w:rFonts w:ascii="Candara" w:hAnsi="Candara"/>
          <w:sz w:val="20"/>
          <w:szCs w:val="21"/>
          <w:lang w:val="mt-MT"/>
        </w:rPr>
        <w:t>).</w:t>
      </w:r>
      <w:r w:rsidR="008563C6" w:rsidRPr="00117526">
        <w:rPr>
          <w:rFonts w:ascii="Candara" w:hAnsi="Candara"/>
          <w:sz w:val="20"/>
          <w:szCs w:val="21"/>
          <w:lang w:val="mt-MT"/>
        </w:rPr>
        <w:t xml:space="preserve"> S</w:t>
      </w:r>
      <w:r w:rsidR="004A7CF4" w:rsidRPr="00117526">
        <w:rPr>
          <w:rFonts w:ascii="Candara" w:hAnsi="Candara"/>
          <w:sz w:val="20"/>
          <w:szCs w:val="21"/>
          <w:lang w:val="mt-MT"/>
        </w:rPr>
        <w:t>kont dan is-</w:t>
      </w:r>
      <w:r w:rsidR="004A7CF4" w:rsidRPr="00117526">
        <w:rPr>
          <w:rFonts w:ascii="Candara" w:hAnsi="Candara"/>
          <w:i/>
          <w:sz w:val="20"/>
          <w:szCs w:val="21"/>
          <w:lang w:val="mt-MT"/>
        </w:rPr>
        <w:t xml:space="preserve">saying </w:t>
      </w:r>
      <w:r w:rsidR="004A7CF4" w:rsidRPr="00117526">
        <w:rPr>
          <w:rFonts w:ascii="Candara" w:hAnsi="Candara"/>
          <w:sz w:val="20"/>
          <w:szCs w:val="21"/>
          <w:lang w:val="mt-MT"/>
        </w:rPr>
        <w:t>ta’ Ġesù, id-dixxipli huma l-melħ li jassigura l-patt ta’ Alla mal-umanità, jiġifieri, mill-fedeltà tagħhom lejn il-programm ta’ Ġesù jidd</w:t>
      </w:r>
      <w:r w:rsidR="001F5FDF" w:rsidRPr="00117526">
        <w:rPr>
          <w:rFonts w:ascii="Candara" w:hAnsi="Candara"/>
          <w:sz w:val="20"/>
          <w:szCs w:val="21"/>
          <w:lang w:val="mt-MT"/>
        </w:rPr>
        <w:t>ependu l-eżistenza tal-pat</w:t>
      </w:r>
      <w:r w:rsidR="00E213E1" w:rsidRPr="00117526">
        <w:rPr>
          <w:rFonts w:ascii="Candara" w:hAnsi="Candara"/>
          <w:sz w:val="20"/>
          <w:szCs w:val="21"/>
          <w:lang w:val="mt-MT"/>
        </w:rPr>
        <w:t>t u r</w:t>
      </w:r>
      <w:r w:rsidR="001F5FDF" w:rsidRPr="00117526">
        <w:rPr>
          <w:rFonts w:ascii="Candara" w:hAnsi="Candara"/>
          <w:sz w:val="20"/>
          <w:szCs w:val="21"/>
          <w:lang w:val="mt-MT"/>
        </w:rPr>
        <w:t>-realizzazzjoni</w:t>
      </w:r>
      <w:r w:rsidR="004A7CF4" w:rsidRPr="00117526">
        <w:rPr>
          <w:rFonts w:ascii="Candara" w:hAnsi="Candara"/>
          <w:sz w:val="20"/>
          <w:szCs w:val="21"/>
          <w:lang w:val="mt-MT"/>
        </w:rPr>
        <w:t xml:space="preserve"> tal-ħidma fejjieda mwiegħda. Jekk il-melħ jitlef it-togħma tiegħu, ma jista’ jiġi mogħti t-togħma b’xejn; jekk dawk li jissejħu dixxipli ta’ Ġesù u għandhom quddiemhom l-eżempju tiegħu ma jkunux fidili lejh</w:t>
      </w:r>
      <w:r w:rsidR="008563C6" w:rsidRPr="00117526">
        <w:rPr>
          <w:rFonts w:ascii="Candara" w:hAnsi="Candara"/>
          <w:sz w:val="20"/>
          <w:szCs w:val="21"/>
          <w:lang w:val="mt-MT"/>
        </w:rPr>
        <w:t>, d</w:t>
      </w:r>
      <w:r w:rsidR="004A7CF4" w:rsidRPr="00117526">
        <w:rPr>
          <w:rFonts w:ascii="Candara" w:hAnsi="Candara"/>
          <w:sz w:val="20"/>
          <w:szCs w:val="21"/>
          <w:lang w:val="mt-MT"/>
        </w:rPr>
        <w:t>awn ikunu dixxipli li ma jiswew għal xejn, għandhom jiġu ddisprezzati, mormija ’l barra u jistħoqqilhom id-disprezz ta’ dawk il-bnedmin li għas-salvazzjoni t</w:t>
      </w:r>
      <w:r w:rsidR="00D412EC" w:rsidRPr="00117526">
        <w:rPr>
          <w:rFonts w:ascii="Candara" w:hAnsi="Candara"/>
          <w:sz w:val="20"/>
          <w:szCs w:val="21"/>
          <w:lang w:val="mt-MT"/>
        </w:rPr>
        <w:t>agħhom suppost kienu qed jaħdmu (cf Lq 14,3</w:t>
      </w:r>
      <w:r w:rsidR="00E213E1" w:rsidRPr="00117526">
        <w:rPr>
          <w:rFonts w:ascii="Candara" w:hAnsi="Candara"/>
          <w:sz w:val="20"/>
          <w:szCs w:val="21"/>
          <w:lang w:val="mt-MT"/>
        </w:rPr>
        <w:t>4-3</w:t>
      </w:r>
      <w:r w:rsidR="00D412EC" w:rsidRPr="00117526">
        <w:rPr>
          <w:rFonts w:ascii="Candara" w:hAnsi="Candara"/>
          <w:sz w:val="20"/>
          <w:szCs w:val="21"/>
          <w:lang w:val="mt-MT"/>
        </w:rPr>
        <w:t>5</w:t>
      </w:r>
      <w:r w:rsidR="00E213E1" w:rsidRPr="00117526">
        <w:rPr>
          <w:rFonts w:ascii="Candara" w:hAnsi="Candara"/>
          <w:sz w:val="20"/>
          <w:szCs w:val="21"/>
          <w:lang w:val="mt-MT"/>
        </w:rPr>
        <w:t xml:space="preserve">: </w:t>
      </w:r>
      <w:r w:rsidR="00E213E1" w:rsidRPr="00117526">
        <w:rPr>
          <w:rFonts w:ascii="Candara" w:hAnsi="Candara"/>
          <w:noProof/>
          <w:sz w:val="20"/>
          <w:lang w:val="mt-MT"/>
        </w:rPr>
        <w:t>“Tajjeb, iva, il-melħ, imma jekk il-melħ jaqta’, biex jerġa’ jieħu t-togħma tiegħu? U la għall-art ma jkun jiswa, u lanqas għad-demel; jarmuh barra. Min għandu widnejn biex jisma’, ħa jisma’!”</w:t>
      </w:r>
      <w:r w:rsidR="00D412EC" w:rsidRPr="00117526">
        <w:rPr>
          <w:rFonts w:ascii="Candara" w:hAnsi="Candara"/>
          <w:noProof/>
          <w:sz w:val="20"/>
          <w:lang w:val="mt-MT"/>
        </w:rPr>
        <w:t>).</w:t>
      </w:r>
    </w:p>
    <w:p w14:paraId="51517FCD" w14:textId="77777777" w:rsidR="004A7CF4" w:rsidRPr="00117526" w:rsidRDefault="004A7CF4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ab/>
        <w:t xml:space="preserve">L-użu tal-verb </w:t>
      </w:r>
      <w:r w:rsidRPr="00117526">
        <w:rPr>
          <w:rFonts w:ascii="Candara" w:hAnsi="Candara"/>
          <w:i/>
          <w:sz w:val="20"/>
          <w:szCs w:val="21"/>
          <w:lang w:val="mt-MT"/>
        </w:rPr>
        <w:t xml:space="preserve">môrainô </w:t>
      </w:r>
      <w:r w:rsidRPr="00117526">
        <w:rPr>
          <w:rFonts w:ascii="Candara" w:hAnsi="Candara"/>
          <w:sz w:val="20"/>
          <w:szCs w:val="21"/>
          <w:lang w:val="mt-MT"/>
        </w:rPr>
        <w:t>biex jindika li l-melħ jitlef it-togħma tiegħu (</w:t>
      </w:r>
      <w:r w:rsidRPr="00117526">
        <w:rPr>
          <w:rFonts w:ascii="Candara" w:hAnsi="Candara"/>
          <w:i/>
          <w:sz w:val="20"/>
          <w:szCs w:val="21"/>
          <w:lang w:val="mt-MT"/>
        </w:rPr>
        <w:t>môranthê</w:t>
      </w:r>
      <w:r w:rsidRPr="00117526">
        <w:rPr>
          <w:rFonts w:ascii="Candara" w:hAnsi="Candara"/>
          <w:sz w:val="20"/>
          <w:szCs w:val="21"/>
          <w:lang w:val="mt-MT"/>
        </w:rPr>
        <w:t xml:space="preserve"> “isir ramel”, letteralment “isir bla togħma”)</w:t>
      </w:r>
      <w:r w:rsidR="002452E6" w:rsidRPr="00117526">
        <w:rPr>
          <w:rFonts w:ascii="Candara" w:hAnsi="Candara"/>
          <w:sz w:val="20"/>
          <w:szCs w:val="21"/>
          <w:lang w:val="mt-MT"/>
        </w:rPr>
        <w:t xml:space="preserve"> </w:t>
      </w:r>
      <w:r w:rsidR="008563C6" w:rsidRPr="00117526">
        <w:rPr>
          <w:rFonts w:ascii="Candara" w:hAnsi="Candara"/>
          <w:sz w:val="20"/>
          <w:szCs w:val="21"/>
          <w:lang w:val="mt-MT"/>
        </w:rPr>
        <w:t>iqiegħed</w:t>
      </w:r>
      <w:r w:rsidRPr="00117526">
        <w:rPr>
          <w:rFonts w:ascii="Candara" w:hAnsi="Candara"/>
          <w:sz w:val="20"/>
          <w:szCs w:val="21"/>
          <w:lang w:val="mt-MT"/>
        </w:rPr>
        <w:t xml:space="preserve"> din it-twissija ta’ Ġesù </w:t>
      </w:r>
      <w:r w:rsidR="008563C6" w:rsidRPr="00117526">
        <w:rPr>
          <w:rFonts w:ascii="Candara" w:hAnsi="Candara"/>
          <w:sz w:val="20"/>
          <w:szCs w:val="21"/>
          <w:lang w:val="mt-MT"/>
        </w:rPr>
        <w:t xml:space="preserve">f’relazzjoni </w:t>
      </w:r>
      <w:r w:rsidRPr="00117526">
        <w:rPr>
          <w:rFonts w:ascii="Candara" w:hAnsi="Candara"/>
          <w:sz w:val="20"/>
          <w:szCs w:val="21"/>
          <w:lang w:val="mt-MT"/>
        </w:rPr>
        <w:t>ma’ 7,26</w:t>
      </w:r>
      <w:r w:rsidR="001F5FDF" w:rsidRPr="00117526">
        <w:rPr>
          <w:rFonts w:ascii="Candara" w:hAnsi="Candara"/>
          <w:sz w:val="20"/>
          <w:szCs w:val="21"/>
          <w:lang w:val="mt-MT"/>
        </w:rPr>
        <w:t xml:space="preserve">: </w:t>
      </w:r>
      <w:r w:rsidR="002452E6" w:rsidRPr="00117526">
        <w:rPr>
          <w:rFonts w:ascii="Candara" w:hAnsi="Candara"/>
          <w:sz w:val="20"/>
          <w:szCs w:val="21"/>
          <w:lang w:val="mt-MT"/>
        </w:rPr>
        <w:t>“Imma kull min jisma’ dan kliemi u ma jagħmilx li qiegħed ngħid jien, isir jixbah lil bniedem ibla</w:t>
      </w:r>
      <w:r w:rsidR="008563C6" w:rsidRPr="00117526">
        <w:rPr>
          <w:rFonts w:ascii="Candara" w:hAnsi="Candara"/>
          <w:sz w:val="20"/>
          <w:szCs w:val="21"/>
          <w:lang w:val="mt-MT"/>
        </w:rPr>
        <w:t>h</w:t>
      </w:r>
      <w:r w:rsidR="002452E6" w:rsidRPr="00117526">
        <w:rPr>
          <w:rFonts w:ascii="Candara" w:hAnsi="Candara"/>
          <w:sz w:val="20"/>
          <w:szCs w:val="21"/>
          <w:lang w:val="mt-MT"/>
        </w:rPr>
        <w:t xml:space="preserve"> li bena daru fuq ir-ramel”</w:t>
      </w:r>
      <w:r w:rsidR="008563C6" w:rsidRPr="00117526">
        <w:rPr>
          <w:rFonts w:ascii="Candara" w:hAnsi="Candara"/>
          <w:sz w:val="20"/>
          <w:szCs w:val="21"/>
          <w:lang w:val="mt-MT"/>
        </w:rPr>
        <w:t>,</w:t>
      </w:r>
      <w:r w:rsidR="002452E6" w:rsidRPr="00117526">
        <w:rPr>
          <w:rFonts w:ascii="Candara" w:hAnsi="Candara"/>
          <w:sz w:val="20"/>
          <w:szCs w:val="21"/>
          <w:lang w:val="mt-MT"/>
        </w:rPr>
        <w:t xml:space="preserve"> fejn il-</w:t>
      </w:r>
      <w:r w:rsidR="002452E6" w:rsidRPr="00117526">
        <w:rPr>
          <w:rFonts w:ascii="Candara" w:hAnsi="Candara"/>
          <w:i/>
          <w:sz w:val="20"/>
          <w:szCs w:val="21"/>
          <w:lang w:val="mt-MT"/>
        </w:rPr>
        <w:t>môros</w:t>
      </w:r>
      <w:r w:rsidR="002452E6" w:rsidRPr="00117526">
        <w:rPr>
          <w:rFonts w:ascii="Candara" w:hAnsi="Candara"/>
          <w:sz w:val="20"/>
          <w:szCs w:val="21"/>
          <w:lang w:val="mt-MT"/>
        </w:rPr>
        <w:t xml:space="preserve"> jew l-iblah hu dak li jisma’ l-kliem ta’ Ġesù imma ma jpoġġihx fil-prattika. Il-komunità li ma tpoġġix il-messaġġ ta’ Ġesù fil-prattika ma jifdalliex raġuni biex tibqa’ teżisti.</w:t>
      </w:r>
    </w:p>
    <w:p w14:paraId="3EA0AFD8" w14:textId="77777777" w:rsidR="00B04CD7" w:rsidRPr="00117526" w:rsidRDefault="00B04CD7" w:rsidP="0038624C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3586B92D" w14:textId="77777777" w:rsidR="00872EFD" w:rsidRPr="00117526" w:rsidRDefault="002452E6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b/>
          <w:sz w:val="20"/>
          <w:szCs w:val="21"/>
          <w:lang w:val="mt-MT"/>
        </w:rPr>
        <w:t>vv.</w:t>
      </w:r>
      <w:r w:rsidR="00B04CD7" w:rsidRPr="00117526">
        <w:rPr>
          <w:rFonts w:ascii="Candara" w:hAnsi="Candara"/>
          <w:b/>
          <w:sz w:val="20"/>
          <w:szCs w:val="21"/>
        </w:rPr>
        <w:t>14</w:t>
      </w:r>
      <w:r w:rsidRPr="00117526">
        <w:rPr>
          <w:rFonts w:ascii="Candara" w:hAnsi="Candara"/>
          <w:b/>
          <w:sz w:val="20"/>
          <w:szCs w:val="21"/>
          <w:lang w:val="mt-MT"/>
        </w:rPr>
        <w:t>-16</w:t>
      </w:r>
      <w:r w:rsidRPr="00117526">
        <w:rPr>
          <w:rFonts w:ascii="Candara" w:hAnsi="Candara"/>
          <w:b/>
          <w:sz w:val="20"/>
          <w:szCs w:val="21"/>
          <w:lang w:val="mt-MT"/>
        </w:rPr>
        <w:tab/>
      </w:r>
      <w:proofErr w:type="spellStart"/>
      <w:r w:rsidR="00B04CD7" w:rsidRPr="00117526">
        <w:rPr>
          <w:rFonts w:ascii="Candara" w:hAnsi="Candara"/>
          <w:b/>
          <w:sz w:val="20"/>
          <w:szCs w:val="21"/>
        </w:rPr>
        <w:t>Intom</w:t>
      </w:r>
      <w:proofErr w:type="spellEnd"/>
      <w:r w:rsidR="00B04CD7" w:rsidRPr="00117526">
        <w:rPr>
          <w:rFonts w:ascii="Candara" w:hAnsi="Candara"/>
          <w:b/>
          <w:sz w:val="20"/>
          <w:szCs w:val="21"/>
        </w:rPr>
        <w:t xml:space="preserve"> id-</w:t>
      </w:r>
      <w:proofErr w:type="spellStart"/>
      <w:r w:rsidR="00B04CD7" w:rsidRPr="00117526">
        <w:rPr>
          <w:rFonts w:ascii="Candara" w:hAnsi="Candara"/>
          <w:b/>
          <w:sz w:val="20"/>
          <w:szCs w:val="21"/>
        </w:rPr>
        <w:t>dawl</w:t>
      </w:r>
      <w:proofErr w:type="spellEnd"/>
      <w:r w:rsidR="00B04CD7" w:rsidRPr="00117526">
        <w:rPr>
          <w:rFonts w:ascii="Candara" w:hAnsi="Candara"/>
          <w:b/>
          <w:sz w:val="20"/>
          <w:szCs w:val="21"/>
        </w:rPr>
        <w:t xml:space="preserve"> tad-</w:t>
      </w:r>
      <w:proofErr w:type="spellStart"/>
      <w:r w:rsidR="00B04CD7" w:rsidRPr="00117526">
        <w:rPr>
          <w:rFonts w:ascii="Candara" w:hAnsi="Candara"/>
          <w:b/>
          <w:sz w:val="20"/>
          <w:szCs w:val="21"/>
        </w:rPr>
        <w:t>dinja</w:t>
      </w:r>
      <w:proofErr w:type="spellEnd"/>
      <w:r w:rsidR="00B04CD7" w:rsidRPr="00117526">
        <w:rPr>
          <w:rFonts w:ascii="Candara" w:hAnsi="Candara"/>
          <w:b/>
          <w:sz w:val="20"/>
          <w:szCs w:val="21"/>
        </w:rPr>
        <w:t xml:space="preserve">. </w:t>
      </w:r>
      <w:r w:rsidR="00B04CD7" w:rsidRPr="00117526">
        <w:rPr>
          <w:rFonts w:ascii="Candara" w:hAnsi="Candara"/>
          <w:b/>
          <w:sz w:val="20"/>
          <w:szCs w:val="21"/>
          <w:lang w:val="it-IT"/>
        </w:rPr>
        <w:t>Belt li tkun qiegħda fuq muntanja ma tistax tinħeba. Anqas ma jixegħlu l-musbieħ u jqegħduh taħt is-siegħ, iżda fuq l-</w:t>
      </w:r>
      <w:r w:rsidR="00B04CD7" w:rsidRPr="00117526">
        <w:rPr>
          <w:rFonts w:ascii="Candara" w:hAnsi="Candara"/>
          <w:b/>
          <w:sz w:val="20"/>
          <w:szCs w:val="21"/>
          <w:lang w:val="it-IT"/>
        </w:rPr>
        <w:lastRenderedPageBreak/>
        <w:t>imnara, u hekk idawwal lil kull min ikun fid-dar. Hekk għandu jiddi d-dawl tagħkom quddiem il-bnedmin, biex jaraw l-għemejjel tajba tagħkom u jagħtu glorja lil Missierkom li hu fis-smewwiet.»</w:t>
      </w:r>
    </w:p>
    <w:p w14:paraId="0C7AC6AC" w14:textId="77777777" w:rsidR="00BF0173" w:rsidRPr="00117526" w:rsidRDefault="00BF0173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</w:p>
    <w:p w14:paraId="5D24675C" w14:textId="77777777" w:rsidR="00BF0173" w:rsidRPr="00117526" w:rsidRDefault="00743B1B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>Il-metafora tad-dawl ukoll kienet magħrufa mill-Ġudajiżmu. Iżaija kien ħabbar li Iżrael kellu jkun dawl għall-ġnus (Is 49,6), kif issa jridu jkunu d-dixxpli ta’ Ġesù (Fil 2,15: “tkunu nies bla għajb u</w:t>
      </w:r>
      <w:r w:rsidR="00BF0173" w:rsidRPr="00117526">
        <w:rPr>
          <w:rFonts w:ascii="Candara" w:hAnsi="Candara"/>
          <w:sz w:val="20"/>
          <w:szCs w:val="21"/>
          <w:lang w:val="it-IT"/>
        </w:rPr>
        <w:t xml:space="preserve"> s</w:t>
      </w:r>
      <w:r w:rsidRPr="00117526">
        <w:rPr>
          <w:rFonts w:ascii="Candara" w:hAnsi="Candara"/>
          <w:sz w:val="20"/>
          <w:szCs w:val="21"/>
          <w:lang w:val="it-IT"/>
        </w:rPr>
        <w:t xml:space="preserve">afja, ulied Alla bla tebgħa f’nofs bnedmin ta’ ħajja mgħawġa u mħassra; fosthom intom għandkom tiddu fid-dinja bħal kwiekeb.”; Ef 5,8.13: “Intom kontu darba dlam, imma issa intom dawl fil-Mulej; għixu ta’ wlied id-dawl li intom...”). Imma d-dixxipli huma dawl għaliex u skont il-qies tal-appartenenza tagħhom għal Kristu, li hu d-dawl tad-dinja (Ġw 8,12; 9,5; 12,46). </w:t>
      </w:r>
    </w:p>
    <w:p w14:paraId="589E1B13" w14:textId="77777777" w:rsidR="00743B1B" w:rsidRPr="00117526" w:rsidRDefault="00743B1B" w:rsidP="00BF0173">
      <w:pPr>
        <w:pStyle w:val="NoSpacing"/>
        <w:ind w:firstLine="720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 xml:space="preserve">Hawn ukoll, id-dawl għandu riferiment espliċitu għall-kelma ta’ Alla: id-dawl jinsab fejn Alla juri lilu nnifsu bil-kelma tiegħu (Mk </w:t>
      </w:r>
      <w:r w:rsidR="00582C6C" w:rsidRPr="00117526">
        <w:rPr>
          <w:rFonts w:ascii="Candara" w:hAnsi="Candara"/>
          <w:sz w:val="20"/>
          <w:szCs w:val="21"/>
          <w:lang w:val="it-IT"/>
        </w:rPr>
        <w:t>4,21-22; 2 Kor</w:t>
      </w:r>
      <w:r w:rsidR="00BF0173" w:rsidRPr="00117526">
        <w:rPr>
          <w:rFonts w:ascii="Candara" w:hAnsi="Candara"/>
          <w:sz w:val="20"/>
          <w:szCs w:val="21"/>
          <w:lang w:val="it-IT"/>
        </w:rPr>
        <w:t xml:space="preserve"> </w:t>
      </w:r>
      <w:r w:rsidR="00582C6C" w:rsidRPr="00117526">
        <w:rPr>
          <w:rFonts w:ascii="Candara" w:hAnsi="Candara"/>
          <w:sz w:val="20"/>
          <w:szCs w:val="21"/>
          <w:lang w:val="it-IT"/>
        </w:rPr>
        <w:t>4,4; Fil 2, 15-16). Ġesù, li hu d-dawl, hu daw</w:t>
      </w:r>
      <w:r w:rsidR="00A322A8" w:rsidRPr="00117526">
        <w:rPr>
          <w:rFonts w:ascii="Candara" w:hAnsi="Candara"/>
          <w:sz w:val="20"/>
          <w:szCs w:val="21"/>
          <w:lang w:val="it-IT"/>
        </w:rPr>
        <w:t>l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 li jġib il-kelma (Ġw 8,12.31ss; 14,9-10). L-istess jista’ jingħad għad-dixxipli: huma d-dawl tad-dinja (Fil 2,15); għandhom id-dawl, li h</w:t>
      </w:r>
      <w:r w:rsidR="002E1F47" w:rsidRPr="00117526">
        <w:rPr>
          <w:rFonts w:ascii="Candara" w:hAnsi="Candara"/>
          <w:sz w:val="20"/>
          <w:szCs w:val="21"/>
          <w:lang w:val="it-IT"/>
        </w:rPr>
        <w:t>i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 l-kelma ta’ Alla (Mk 4,21; Lq 8,16; 11,33).</w:t>
      </w:r>
    </w:p>
    <w:p w14:paraId="44817BE6" w14:textId="77777777" w:rsidR="002452E6" w:rsidRPr="00117526" w:rsidRDefault="00582C6C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ab/>
      </w:r>
      <w:r w:rsidR="002452E6" w:rsidRPr="00117526">
        <w:rPr>
          <w:rFonts w:ascii="Candara" w:hAnsi="Candara"/>
          <w:sz w:val="20"/>
          <w:szCs w:val="21"/>
          <w:lang w:val="it-IT"/>
        </w:rPr>
        <w:t xml:space="preserve">Id-“dawl” hu </w:t>
      </w:r>
      <w:r w:rsidR="00BF0173" w:rsidRPr="00117526">
        <w:rPr>
          <w:rFonts w:ascii="Candara" w:hAnsi="Candara"/>
          <w:sz w:val="20"/>
          <w:szCs w:val="21"/>
          <w:lang w:val="it-IT"/>
        </w:rPr>
        <w:t>wkoll i</w:t>
      </w:r>
      <w:r w:rsidR="002452E6" w:rsidRPr="00117526">
        <w:rPr>
          <w:rFonts w:ascii="Candara" w:hAnsi="Candara"/>
          <w:sz w:val="20"/>
          <w:szCs w:val="21"/>
          <w:lang w:val="it-IT"/>
        </w:rPr>
        <w:t xml:space="preserve">l-glorja jew id-dija ta’ </w:t>
      </w:r>
      <w:r w:rsidR="002E1F47" w:rsidRPr="00117526">
        <w:rPr>
          <w:rFonts w:ascii="Candara" w:hAnsi="Candara"/>
          <w:sz w:val="20"/>
          <w:szCs w:val="21"/>
          <w:lang w:val="it-IT"/>
        </w:rPr>
        <w:t>Alla nnifsu, li skont Is 60,1-3</w:t>
      </w:r>
      <w:r w:rsidR="002452E6" w:rsidRPr="00117526">
        <w:rPr>
          <w:rFonts w:ascii="Candara" w:hAnsi="Candara"/>
          <w:sz w:val="20"/>
          <w:szCs w:val="21"/>
          <w:lang w:val="it-IT"/>
        </w:rPr>
        <w:t xml:space="preserve"> kellu jfiġġ jew jiddi fuq Ġerusalemm. L-interpretazzjoni ta’ Is 60,3 kienet tapplika l-frażi għal Iżrael, għal-Liġi, għat-tempju (cf Is 2,2), u wkoll għall-belt ta’ Ġerusalemm (cf Is 60,19), dejjem bħala rifless tal-preżenza ta’ Alla fihom. Din il-preżenza kollha dija u li tinħass issa trid tidher fid-dixxipli; huma Iżrael il-ġdid li minnu jiddi Alla, Ġerusalemm il-ġdida li fiha jgħammar. Dan id-dawl irid jinħass</w:t>
      </w:r>
      <w:r w:rsidR="00734EFA" w:rsidRPr="00117526">
        <w:rPr>
          <w:rFonts w:ascii="Candara" w:hAnsi="Candara"/>
          <w:sz w:val="20"/>
          <w:szCs w:val="21"/>
          <w:lang w:val="it-IT"/>
        </w:rPr>
        <w:t xml:space="preserve">: il-komunità Nisranija ma tistax tinħeba, lanqas tgħix magħluqa fiha nfisha. Il-glorja ta’ Alla ma tiġix murija aktar fit-test tal-Liġi, lanqas </w:t>
      </w:r>
      <w:r w:rsidR="000C2CED" w:rsidRPr="00117526">
        <w:rPr>
          <w:rFonts w:ascii="Candara" w:hAnsi="Candara"/>
          <w:sz w:val="20"/>
          <w:szCs w:val="21"/>
          <w:lang w:val="it-IT"/>
        </w:rPr>
        <w:t>f’</w:t>
      </w:r>
      <w:r w:rsidR="00734EFA" w:rsidRPr="00117526">
        <w:rPr>
          <w:rFonts w:ascii="Candara" w:hAnsi="Candara"/>
          <w:sz w:val="20"/>
          <w:szCs w:val="21"/>
          <w:lang w:val="it-IT"/>
        </w:rPr>
        <w:t>xi tempju</w:t>
      </w:r>
      <w:r w:rsidR="00E213E1" w:rsidRPr="00117526">
        <w:rPr>
          <w:rFonts w:ascii="Candara" w:hAnsi="Candara"/>
          <w:sz w:val="20"/>
          <w:szCs w:val="21"/>
          <w:lang w:val="it-IT"/>
        </w:rPr>
        <w:t xml:space="preserve"> </w:t>
      </w:r>
      <w:r w:rsidR="002E1F47" w:rsidRPr="00117526">
        <w:rPr>
          <w:rFonts w:ascii="Candara" w:hAnsi="Candara"/>
          <w:sz w:val="20"/>
          <w:szCs w:val="21"/>
          <w:lang w:val="it-IT"/>
        </w:rPr>
        <w:t>(cf Ġw 4,21ss)</w:t>
      </w:r>
      <w:r w:rsidR="00734EFA" w:rsidRPr="00117526">
        <w:rPr>
          <w:rFonts w:ascii="Candara" w:hAnsi="Candara"/>
          <w:sz w:val="20"/>
          <w:szCs w:val="21"/>
          <w:lang w:val="it-IT"/>
        </w:rPr>
        <w:t>, imma fil-mod ta’ kif jgħixu dawk li jimxu wara Ġesù</w:t>
      </w:r>
      <w:r w:rsidR="002E1F47" w:rsidRPr="00117526">
        <w:rPr>
          <w:rFonts w:ascii="Candara" w:hAnsi="Candara"/>
          <w:sz w:val="20"/>
          <w:szCs w:val="21"/>
          <w:lang w:val="it-IT"/>
        </w:rPr>
        <w:t>.</w:t>
      </w:r>
    </w:p>
    <w:p w14:paraId="367AF1C9" w14:textId="77777777" w:rsidR="00582C6C" w:rsidRPr="00117526" w:rsidRDefault="00734EFA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ab/>
      </w:r>
      <w:r w:rsidR="00582C6C" w:rsidRPr="00117526">
        <w:rPr>
          <w:rFonts w:ascii="Candara" w:hAnsi="Candara"/>
          <w:sz w:val="20"/>
          <w:szCs w:val="21"/>
          <w:lang w:val="it-IT"/>
        </w:rPr>
        <w:t>L-immaġni tal-belt qiegħda fuq muntanja ġejja wkoll mid-dinja bibliko-Ġudajka. Is-simbolu tad-destin glorjuż ta’ Iżrael kien il-belt ta’ Ġerusalemm, mibnija fuq muntanja, li lejha kellhom jimxu l-ġnus kollha tad-dinja f’pellegrinaġġ biex jagħtu qima lil Alla (cf Is 2,2-3). Ġesù japplika din il-figura għad-dixxipli tiegħu u jafferma li huma Iżrael il-ġdid. Imma d-dixxipli jridu jkun dawl b’mod permanenti: ma jinxtegħelx id-dawl biex jitqiegħed taħt is-siegħ. Din l-espressjoni ma tinftiehemx jekk ma nifhmux id-drawwiet ta’ żmien Ġesù. Iż-żejt li jixgħel il-fjamma kien żejt tax-xaħam, u meta wieħed jonfo</w:t>
      </w:r>
      <w:r w:rsidR="00E213E1" w:rsidRPr="00117526">
        <w:rPr>
          <w:rFonts w:ascii="Candara" w:hAnsi="Candara"/>
          <w:sz w:val="20"/>
          <w:szCs w:val="21"/>
          <w:lang w:val="it-IT"/>
        </w:rPr>
        <w:t>ħ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 fuq il-ftila biex jitfi d-dawl kien jimla l-imkien </w:t>
      </w:r>
      <w:r w:rsidR="000C2CED" w:rsidRPr="00117526">
        <w:rPr>
          <w:rFonts w:ascii="Candara" w:hAnsi="Candara"/>
          <w:sz w:val="20"/>
          <w:szCs w:val="21"/>
          <w:lang w:val="it-IT"/>
        </w:rPr>
        <w:t>b’duħħan j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inten. Minħabba f’hekk kienu jużaw </w:t>
      </w:r>
      <w:r w:rsidR="002E1F47" w:rsidRPr="00117526">
        <w:rPr>
          <w:rFonts w:ascii="Candara" w:hAnsi="Candara"/>
          <w:sz w:val="20"/>
          <w:szCs w:val="21"/>
          <w:lang w:val="it-IT"/>
        </w:rPr>
        <w:t xml:space="preserve">is-siegħ jew oġġett ieħor biex 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jitfu l-fjamma ftit ftit bin-nuqqas ta’ ossiġnu, mingħajr </w:t>
      </w:r>
      <w:r w:rsidR="00A322A8" w:rsidRPr="00117526">
        <w:rPr>
          <w:rFonts w:ascii="Candara" w:hAnsi="Candara"/>
          <w:sz w:val="20"/>
          <w:szCs w:val="21"/>
          <w:lang w:val="it-IT"/>
        </w:rPr>
        <w:t>ma ddaħħan u</w:t>
      </w:r>
      <w:r w:rsidR="00582C6C" w:rsidRPr="00117526">
        <w:rPr>
          <w:rFonts w:ascii="Candara" w:hAnsi="Candara"/>
          <w:sz w:val="20"/>
          <w:szCs w:val="21"/>
          <w:lang w:val="it-IT"/>
        </w:rPr>
        <w:t xml:space="preserve"> toħroġ riħa tinten.</w:t>
      </w:r>
      <w:r w:rsidR="001F4D14" w:rsidRPr="00117526">
        <w:rPr>
          <w:rFonts w:ascii="Candara" w:hAnsi="Candara"/>
          <w:sz w:val="20"/>
          <w:szCs w:val="21"/>
          <w:lang w:val="it-IT"/>
        </w:rPr>
        <w:t xml:space="preserve"> Ġesù jrid juri li l-fjamma tad-dixxipli ma trid tintefa qatt (Mt 25,1-13).</w:t>
      </w:r>
    </w:p>
    <w:p w14:paraId="259A6D95" w14:textId="77777777" w:rsidR="00911023" w:rsidRPr="00117526" w:rsidRDefault="002F12A1" w:rsidP="000C2CED">
      <w:pPr>
        <w:pStyle w:val="NoSpacing"/>
        <w:ind w:firstLine="720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 xml:space="preserve">“Id-dawl tagħkom” huma l-opri (“l-għemejjel tajba tagħkom” jew l-għemejjel sbieħ – </w:t>
      </w:r>
      <w:r w:rsidRPr="00117526">
        <w:rPr>
          <w:rFonts w:ascii="Candara" w:hAnsi="Candara"/>
          <w:i/>
          <w:sz w:val="20"/>
          <w:szCs w:val="21"/>
          <w:lang w:val="it-IT"/>
        </w:rPr>
        <w:t>kalà</w:t>
      </w:r>
      <w:r w:rsidRPr="00117526">
        <w:rPr>
          <w:rFonts w:ascii="Candara" w:hAnsi="Candara"/>
          <w:sz w:val="20"/>
          <w:szCs w:val="21"/>
          <w:lang w:val="it-IT"/>
        </w:rPr>
        <w:t>) favur il-bnedmin</w:t>
      </w:r>
      <w:r w:rsidR="00E213E1" w:rsidRPr="00117526">
        <w:rPr>
          <w:rFonts w:ascii="Candara" w:hAnsi="Candara"/>
          <w:sz w:val="20"/>
          <w:szCs w:val="21"/>
          <w:lang w:val="it-IT"/>
        </w:rPr>
        <w:t>,</w:t>
      </w:r>
      <w:r w:rsidRPr="00117526">
        <w:rPr>
          <w:rFonts w:ascii="Candara" w:hAnsi="Candara"/>
          <w:sz w:val="20"/>
          <w:szCs w:val="21"/>
          <w:lang w:val="it-IT"/>
        </w:rPr>
        <w:t xml:space="preserve"> imfissra f’Mt 5,7.8.9</w:t>
      </w:r>
      <w:r w:rsidR="00E213E1" w:rsidRPr="00117526">
        <w:rPr>
          <w:rFonts w:ascii="Candara" w:hAnsi="Candara"/>
          <w:sz w:val="20"/>
          <w:szCs w:val="21"/>
          <w:lang w:val="it-IT"/>
        </w:rPr>
        <w:t>,</w:t>
      </w:r>
      <w:r w:rsidRPr="00117526">
        <w:rPr>
          <w:rFonts w:ascii="Candara" w:hAnsi="Candara"/>
          <w:sz w:val="20"/>
          <w:szCs w:val="21"/>
          <w:lang w:val="it-IT"/>
        </w:rPr>
        <w:t xml:space="preserve"> li fihom Alla jiddi: l-għajnuna, is-sinċerità u l-ħidma għall-paċi, jiġifieri l-kostituzzjoni ta’</w:t>
      </w:r>
      <w:r w:rsidR="00911023" w:rsidRPr="00117526">
        <w:rPr>
          <w:rFonts w:ascii="Candara" w:hAnsi="Candara"/>
          <w:sz w:val="20"/>
          <w:szCs w:val="21"/>
          <w:lang w:val="it-IT"/>
        </w:rPr>
        <w:t xml:space="preserve"> soċjetà ġdida. Dan jimplika xogħol fuq il-ġewwieni tagħna, għax fejn fil-qalb hemm il-</w:t>
      </w:r>
      <w:r w:rsidR="00911023" w:rsidRPr="00117526">
        <w:rPr>
          <w:rFonts w:ascii="Candara" w:hAnsi="Candara"/>
          <w:sz w:val="20"/>
          <w:szCs w:val="21"/>
          <w:lang w:val="it-IT"/>
        </w:rPr>
        <w:lastRenderedPageBreak/>
        <w:t xml:space="preserve">moħqrija, il-ġudizzju u d-deni (cf Is 58,7.9.10 – </w:t>
      </w:r>
      <w:r w:rsidR="00911023" w:rsidRPr="00117526">
        <w:rPr>
          <w:rFonts w:ascii="Candara" w:hAnsi="Candara"/>
          <w:i/>
          <w:sz w:val="20"/>
          <w:szCs w:val="21"/>
          <w:lang w:val="it-IT"/>
        </w:rPr>
        <w:t>l-ewwel qari ta’ dan il-Ħadd</w:t>
      </w:r>
      <w:r w:rsidR="00911023" w:rsidRPr="00117526">
        <w:rPr>
          <w:rFonts w:ascii="Candara" w:hAnsi="Candara"/>
          <w:sz w:val="20"/>
          <w:szCs w:val="21"/>
          <w:lang w:val="it-IT"/>
        </w:rPr>
        <w:t>), hemm jinsab id-dlam; jekk “tneħħi minn nofsok” (minn qalbek) dawn l-għemejjel inġusti, “imbagħad id-dawl tiegħek ifiġġ fid-dlam, u s-swied tiegħek ikun bħan-nofsinhar” (Is 58,10).</w:t>
      </w:r>
    </w:p>
    <w:p w14:paraId="306AC47F" w14:textId="77777777" w:rsidR="002F12A1" w:rsidRPr="00117526" w:rsidRDefault="002F12A1" w:rsidP="002F12A1">
      <w:pPr>
        <w:pStyle w:val="NoSpacing"/>
        <w:ind w:firstLine="720"/>
        <w:jc w:val="both"/>
        <w:rPr>
          <w:rFonts w:ascii="Candara" w:hAnsi="Candara"/>
          <w:sz w:val="20"/>
          <w:szCs w:val="21"/>
          <w:lang w:val="it-IT"/>
        </w:rPr>
      </w:pPr>
      <w:r w:rsidRPr="00117526">
        <w:rPr>
          <w:rFonts w:ascii="Candara" w:hAnsi="Candara"/>
          <w:sz w:val="20"/>
          <w:szCs w:val="21"/>
          <w:lang w:val="it-IT"/>
        </w:rPr>
        <w:t xml:space="preserve">Waqt li jsemmi lil Alla bħala Missier id-dixxipli, Mattew jalludi għall-kwalità ta’ wlied li huma jgawdu minħabba fil-ħidma tagħhom, li tkompli </w:t>
      </w:r>
      <w:r w:rsidR="00911023" w:rsidRPr="00117526">
        <w:rPr>
          <w:rFonts w:ascii="Candara" w:hAnsi="Candara"/>
          <w:sz w:val="20"/>
          <w:szCs w:val="21"/>
          <w:lang w:val="it-IT"/>
        </w:rPr>
        <w:t>il-ħidma</w:t>
      </w:r>
      <w:r w:rsidRPr="00117526">
        <w:rPr>
          <w:rFonts w:ascii="Candara" w:hAnsi="Candara"/>
          <w:sz w:val="20"/>
          <w:szCs w:val="21"/>
          <w:lang w:val="it-IT"/>
        </w:rPr>
        <w:t xml:space="preserve"> tal-Missier (5,9). Għalhekk “il-bnedmin” jagħtu glorja lill-Missier, jiġifieri jsiru jafu lil Alla wieħed u veru.</w:t>
      </w:r>
    </w:p>
    <w:p w14:paraId="0B010E09" w14:textId="77777777" w:rsidR="002F12A1" w:rsidRPr="00117526" w:rsidRDefault="002F12A1" w:rsidP="0038624C">
      <w:pPr>
        <w:pStyle w:val="NoSpacing"/>
        <w:jc w:val="both"/>
        <w:rPr>
          <w:rFonts w:ascii="Candara" w:hAnsi="Candara"/>
          <w:sz w:val="20"/>
          <w:szCs w:val="21"/>
          <w:lang w:val="it-IT"/>
        </w:rPr>
      </w:pPr>
    </w:p>
    <w:p w14:paraId="42843733" w14:textId="77777777" w:rsidR="000D60FB" w:rsidRPr="00117526" w:rsidRDefault="000E267F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117526">
        <w:rPr>
          <w:rFonts w:ascii="Candara" w:hAnsi="Candara"/>
          <w:sz w:val="20"/>
          <w:szCs w:val="21"/>
          <w:lang w:val="mt-MT"/>
        </w:rPr>
        <w:t xml:space="preserve">Dawn iż-żewġ </w:t>
      </w:r>
      <w:r w:rsidRPr="00117526">
        <w:rPr>
          <w:rFonts w:ascii="Candara" w:hAnsi="Candara"/>
          <w:i/>
          <w:sz w:val="20"/>
          <w:szCs w:val="21"/>
          <w:lang w:val="mt-MT"/>
        </w:rPr>
        <w:t>sayings</w:t>
      </w:r>
      <w:r w:rsidRPr="00117526">
        <w:rPr>
          <w:rFonts w:ascii="Candara" w:hAnsi="Candara"/>
          <w:sz w:val="20"/>
          <w:szCs w:val="21"/>
          <w:lang w:val="mt-MT"/>
        </w:rPr>
        <w:t xml:space="preserve"> ta’ Ġesù jikkonfermaw il-ħolqien ta’ Iżrael messjaniku: id-dixxipli huma l-garanti tal-patt u fil-komunità tad-dixxipli tiddi l-glorja ta’ Alla. Hi l-komunità ta’ dawk li ddeċidew li jkunu foqra (5,1), li jibqgħu fidili għal dan l-impenn (5,10), iwettqu l-opri li huma propji ta’ wlied Alla (5,7-9) u jagħmlu possibbli l-ħelsien tal-umanità (5,4-6). Din hi l-preżenza tas-saltna ta’ Alla fid-dinja (5,3.10), li tagħti togħma u ddawwal.</w:t>
      </w:r>
    </w:p>
    <w:sectPr w:rsidR="000D60FB" w:rsidRPr="00117526" w:rsidSect="00117526">
      <w:pgSz w:w="8419" w:h="11907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30"/>
    <w:rsid w:val="00014EBE"/>
    <w:rsid w:val="000276B2"/>
    <w:rsid w:val="00027F3A"/>
    <w:rsid w:val="00031EF9"/>
    <w:rsid w:val="0003496F"/>
    <w:rsid w:val="000420C8"/>
    <w:rsid w:val="00050A9B"/>
    <w:rsid w:val="00065174"/>
    <w:rsid w:val="00071499"/>
    <w:rsid w:val="00082CE9"/>
    <w:rsid w:val="000C2CED"/>
    <w:rsid w:val="000D60FB"/>
    <w:rsid w:val="000E267F"/>
    <w:rsid w:val="000F3D5E"/>
    <w:rsid w:val="001032D0"/>
    <w:rsid w:val="0011385F"/>
    <w:rsid w:val="00117526"/>
    <w:rsid w:val="00133614"/>
    <w:rsid w:val="001819B3"/>
    <w:rsid w:val="00191F41"/>
    <w:rsid w:val="001A06B0"/>
    <w:rsid w:val="001C356B"/>
    <w:rsid w:val="001D4D85"/>
    <w:rsid w:val="001D545F"/>
    <w:rsid w:val="001F4D14"/>
    <w:rsid w:val="001F5FDF"/>
    <w:rsid w:val="00202E1B"/>
    <w:rsid w:val="0022012D"/>
    <w:rsid w:val="0023122E"/>
    <w:rsid w:val="002452E6"/>
    <w:rsid w:val="00262E57"/>
    <w:rsid w:val="00275DB2"/>
    <w:rsid w:val="002B44A3"/>
    <w:rsid w:val="002E1F47"/>
    <w:rsid w:val="002E69A4"/>
    <w:rsid w:val="002F12A1"/>
    <w:rsid w:val="002F207A"/>
    <w:rsid w:val="002F7A1A"/>
    <w:rsid w:val="00303FAA"/>
    <w:rsid w:val="00362CBC"/>
    <w:rsid w:val="003664EF"/>
    <w:rsid w:val="00380A72"/>
    <w:rsid w:val="0038624C"/>
    <w:rsid w:val="00392EDB"/>
    <w:rsid w:val="003A5FAB"/>
    <w:rsid w:val="003D10AE"/>
    <w:rsid w:val="003F0E7E"/>
    <w:rsid w:val="003F5A25"/>
    <w:rsid w:val="003F7D06"/>
    <w:rsid w:val="0040795D"/>
    <w:rsid w:val="004335EF"/>
    <w:rsid w:val="00453086"/>
    <w:rsid w:val="004533BA"/>
    <w:rsid w:val="00456901"/>
    <w:rsid w:val="004A02A1"/>
    <w:rsid w:val="004A6D52"/>
    <w:rsid w:val="004A7CF4"/>
    <w:rsid w:val="004F3C1F"/>
    <w:rsid w:val="004F74FD"/>
    <w:rsid w:val="00502765"/>
    <w:rsid w:val="0052276E"/>
    <w:rsid w:val="005243A2"/>
    <w:rsid w:val="00534D26"/>
    <w:rsid w:val="00550EEA"/>
    <w:rsid w:val="00571873"/>
    <w:rsid w:val="0057221A"/>
    <w:rsid w:val="00573051"/>
    <w:rsid w:val="00582C6C"/>
    <w:rsid w:val="005B24B4"/>
    <w:rsid w:val="005E4E5E"/>
    <w:rsid w:val="0063445C"/>
    <w:rsid w:val="00636AA1"/>
    <w:rsid w:val="00641419"/>
    <w:rsid w:val="006477EB"/>
    <w:rsid w:val="006554DD"/>
    <w:rsid w:val="00693855"/>
    <w:rsid w:val="006E5FCF"/>
    <w:rsid w:val="00734EFA"/>
    <w:rsid w:val="00743B1B"/>
    <w:rsid w:val="0075564F"/>
    <w:rsid w:val="00783323"/>
    <w:rsid w:val="007A7BC3"/>
    <w:rsid w:val="007C62FE"/>
    <w:rsid w:val="007D79FB"/>
    <w:rsid w:val="007E6CE2"/>
    <w:rsid w:val="007F3A98"/>
    <w:rsid w:val="0081671E"/>
    <w:rsid w:val="00816F09"/>
    <w:rsid w:val="00821386"/>
    <w:rsid w:val="00851C6A"/>
    <w:rsid w:val="008563C6"/>
    <w:rsid w:val="00857147"/>
    <w:rsid w:val="00872EFD"/>
    <w:rsid w:val="00873722"/>
    <w:rsid w:val="008A3BE6"/>
    <w:rsid w:val="008A7251"/>
    <w:rsid w:val="00901D31"/>
    <w:rsid w:val="00911023"/>
    <w:rsid w:val="009661DF"/>
    <w:rsid w:val="00975C29"/>
    <w:rsid w:val="00977F3E"/>
    <w:rsid w:val="009A22A2"/>
    <w:rsid w:val="009C1D54"/>
    <w:rsid w:val="009E0F11"/>
    <w:rsid w:val="009F21D9"/>
    <w:rsid w:val="009F5FFC"/>
    <w:rsid w:val="00A011AB"/>
    <w:rsid w:val="00A024D1"/>
    <w:rsid w:val="00A25E87"/>
    <w:rsid w:val="00A31B1D"/>
    <w:rsid w:val="00A322A8"/>
    <w:rsid w:val="00A47D87"/>
    <w:rsid w:val="00A53EBE"/>
    <w:rsid w:val="00A54297"/>
    <w:rsid w:val="00A57B1C"/>
    <w:rsid w:val="00A63815"/>
    <w:rsid w:val="00A80873"/>
    <w:rsid w:val="00AB7DFE"/>
    <w:rsid w:val="00AC3F45"/>
    <w:rsid w:val="00AC590E"/>
    <w:rsid w:val="00B04CD7"/>
    <w:rsid w:val="00B10AFF"/>
    <w:rsid w:val="00B43AC4"/>
    <w:rsid w:val="00B47F8A"/>
    <w:rsid w:val="00B57E23"/>
    <w:rsid w:val="00B65410"/>
    <w:rsid w:val="00BA198D"/>
    <w:rsid w:val="00BF0173"/>
    <w:rsid w:val="00C2124C"/>
    <w:rsid w:val="00C61040"/>
    <w:rsid w:val="00C73F16"/>
    <w:rsid w:val="00C8200E"/>
    <w:rsid w:val="00C960B5"/>
    <w:rsid w:val="00D06FE6"/>
    <w:rsid w:val="00D10A30"/>
    <w:rsid w:val="00D325E4"/>
    <w:rsid w:val="00D412EC"/>
    <w:rsid w:val="00D47C27"/>
    <w:rsid w:val="00D61C61"/>
    <w:rsid w:val="00D641DF"/>
    <w:rsid w:val="00D9383F"/>
    <w:rsid w:val="00D9437F"/>
    <w:rsid w:val="00DA1CFF"/>
    <w:rsid w:val="00DA2319"/>
    <w:rsid w:val="00DA3367"/>
    <w:rsid w:val="00DA70F0"/>
    <w:rsid w:val="00DC686B"/>
    <w:rsid w:val="00DE467E"/>
    <w:rsid w:val="00DF5853"/>
    <w:rsid w:val="00E213E1"/>
    <w:rsid w:val="00E3624F"/>
    <w:rsid w:val="00E467BB"/>
    <w:rsid w:val="00E71875"/>
    <w:rsid w:val="00E7384F"/>
    <w:rsid w:val="00EB54FF"/>
    <w:rsid w:val="00EE6198"/>
    <w:rsid w:val="00EE7FE0"/>
    <w:rsid w:val="00F1774C"/>
    <w:rsid w:val="00F4298C"/>
    <w:rsid w:val="00F52FC1"/>
    <w:rsid w:val="00F544E7"/>
    <w:rsid w:val="00F705C8"/>
    <w:rsid w:val="00F80B93"/>
    <w:rsid w:val="00F85E63"/>
    <w:rsid w:val="00F9550F"/>
    <w:rsid w:val="00FA5E7E"/>
    <w:rsid w:val="00FD4816"/>
    <w:rsid w:val="00FF437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C3FD"/>
  <w15:docId w15:val="{87E913E7-A804-4603-A41E-265577E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A3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1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A30"/>
    <w:rPr>
      <w:b/>
      <w:bCs/>
    </w:rPr>
  </w:style>
  <w:style w:type="character" w:customStyle="1" w:styleId="verse-span">
    <w:name w:val="verse-span"/>
    <w:basedOn w:val="DefaultParagraphFont"/>
    <w:rsid w:val="00D47C27"/>
  </w:style>
  <w:style w:type="paragraph" w:customStyle="1" w:styleId="q">
    <w:name w:val="q"/>
    <w:basedOn w:val="Normal"/>
    <w:rsid w:val="00C9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284B6F-8C6E-4009-9BC3-57A7AE49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Matthew Borg</cp:lastModifiedBy>
  <cp:revision>23</cp:revision>
  <dcterms:created xsi:type="dcterms:W3CDTF">2023-01-24T08:00:00Z</dcterms:created>
  <dcterms:modified xsi:type="dcterms:W3CDTF">2023-02-01T17:30:00Z</dcterms:modified>
</cp:coreProperties>
</file>