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DB90" w14:textId="77777777" w:rsidR="00DD6CFE" w:rsidRPr="00DD6CFE" w:rsidRDefault="00DD6CFE" w:rsidP="00DD6CFE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52"/>
          <w:szCs w:val="40"/>
          <w:lang w:val="it-I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 w:eastAsia="en-GB"/>
          <w14:cntxtAlts/>
        </w:rPr>
        <w:t>Lectio Divina</w:t>
      </w:r>
    </w:p>
    <w:p w14:paraId="7E330E62" w14:textId="77777777" w:rsidR="00DD6CFE" w:rsidRPr="00DD6CFE" w:rsidRDefault="00DD6CFE" w:rsidP="00DD6CFE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fuq</w:t>
      </w:r>
      <w:proofErr w:type="spellEnd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il-</w:t>
      </w: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Vanġelu</w:t>
      </w:r>
      <w:proofErr w:type="spellEnd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tal-</w:t>
      </w: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Ħadd</w:t>
      </w:r>
      <w:proofErr w:type="spellEnd"/>
    </w:p>
    <w:p w14:paraId="07BBB519" w14:textId="77777777" w:rsidR="00DD6CFE" w:rsidRPr="00DD6CFE" w:rsidRDefault="00DD6CFE" w:rsidP="00DD6CFE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471F3E59" w14:textId="32D3626C" w:rsidR="00DD6CFE" w:rsidRPr="00DD6CFE" w:rsidRDefault="00DD6CFE" w:rsidP="00DD6CFE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4</w:t>
      </w:r>
      <w:r w:rsidRPr="00DD6CFE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 xml:space="preserve"> Ħadd taż-żmien matul is-sena</w:t>
      </w:r>
    </w:p>
    <w:p w14:paraId="14A7B400" w14:textId="77777777" w:rsidR="00DD6CFE" w:rsidRPr="00DD6CFE" w:rsidRDefault="00DD6CFE" w:rsidP="00DD6CFE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Sena A</w:t>
      </w:r>
    </w:p>
    <w:p w14:paraId="00B12B69" w14:textId="77777777" w:rsidR="00DD6CFE" w:rsidRPr="00DD6CFE" w:rsidRDefault="00DD6CFE" w:rsidP="00DD6CFE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lang w:val="mt-MT" w:eastAsia="en-GB"/>
          <w14:cntxtAlts/>
        </w:rPr>
      </w:pPr>
    </w:p>
    <w:p w14:paraId="27DB1298" w14:textId="7D34A33D" w:rsidR="00DD6CFE" w:rsidRPr="00DD6CFE" w:rsidRDefault="00DD6CFE" w:rsidP="00DD6CFE">
      <w:pPr>
        <w:pStyle w:val="NoSpacing"/>
        <w:tabs>
          <w:tab w:val="left" w:pos="1146"/>
          <w:tab w:val="center" w:pos="3812"/>
        </w:tabs>
        <w:jc w:val="center"/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 xml:space="preserve">Mt </w:t>
      </w:r>
      <w:r w:rsidRPr="00DD6CFE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5</w:t>
      </w:r>
      <w:r w:rsidRPr="00DD6CFE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,1</w:t>
      </w:r>
      <w:r w:rsidRPr="00DD6CFE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-12a</w:t>
      </w:r>
    </w:p>
    <w:p w14:paraId="35EC6783" w14:textId="77777777" w:rsidR="00DD6CFE" w:rsidRPr="00DD6CFE" w:rsidRDefault="00DD6CFE" w:rsidP="00262E57">
      <w:pPr>
        <w:pStyle w:val="NoSpacing"/>
        <w:jc w:val="both"/>
        <w:rPr>
          <w:rFonts w:ascii="Candara" w:hAnsi="Candara"/>
          <w:b/>
          <w:sz w:val="18"/>
          <w:szCs w:val="20"/>
          <w:lang w:val="mt-MT"/>
        </w:rPr>
      </w:pPr>
    </w:p>
    <w:p w14:paraId="046036E3" w14:textId="0B863002" w:rsidR="003A5FAB" w:rsidRPr="00DD6CFE" w:rsidRDefault="003A5FAB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vv.1-2</w:t>
      </w:r>
      <w:r w:rsidRPr="00DD6CFE">
        <w:rPr>
          <w:rFonts w:ascii="Candara" w:hAnsi="Candara"/>
          <w:b/>
          <w:sz w:val="20"/>
          <w:szCs w:val="21"/>
          <w:lang w:val="mt-MT"/>
        </w:rPr>
        <w:tab/>
        <w:t>Kif ra l-folol, Ġesù tala’ fuq il-muntanja, qagħad</w:t>
      </w:r>
      <w:r w:rsidR="00262E57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Pr="00DD6CFE">
        <w:rPr>
          <w:rFonts w:ascii="Candara" w:hAnsi="Candara"/>
          <w:b/>
          <w:sz w:val="20"/>
          <w:szCs w:val="21"/>
          <w:lang w:val="mt-MT"/>
        </w:rPr>
        <w:t>bilqiegħda, u resqu lejh id-dixxipli tiegħu. Fetaħ fommu u qabad</w:t>
      </w:r>
      <w:r w:rsidR="00262E57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Pr="00DD6CFE">
        <w:rPr>
          <w:rFonts w:ascii="Candara" w:hAnsi="Candara"/>
          <w:b/>
          <w:sz w:val="20"/>
          <w:szCs w:val="21"/>
          <w:lang w:val="mt-MT"/>
        </w:rPr>
        <w:t>jgħallimhom u jgħid:</w:t>
      </w:r>
    </w:p>
    <w:p w14:paraId="7A266812" w14:textId="77777777" w:rsidR="003A5FAB" w:rsidRPr="00DD6CFE" w:rsidRDefault="00262E57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Il-folol li jsegwu lil Ġesù huma dawk indikati f’4:25. Dawn isegwu lil Ġesù effett tal-predikazzjoni u tal-mirakli li kien jagħmel. Il-folol jinkludu Lhud (Galilija, Ġerusalemm u Ġudeja) u pagani (Dekapoli u Transġordanja). Il-ħidma ta’ Ġesù tkisser il-fruntieri bejn il-popli. Ir-reazzjoni ta’ Ġesù quddiem il-folol hi li jitla’ “fuq il-muntanja”. Din l-espressjoni għandha valur teoloġiku: tfisser il-post ta’ Alla, l-isfera divina kemm fost il-Lhud kif ukoll fost il-pagani (cf 4:8). Ġesù ma jwarrabx il-folol: minn fuq il-muntanja – Sinaj il-ġdida, – fil</w:t>
      </w:r>
      <w:r w:rsidR="00133614" w:rsidRPr="00DD6CFE">
        <w:rPr>
          <w:rFonts w:ascii="Candara" w:hAnsi="Candara"/>
          <w:sz w:val="20"/>
          <w:szCs w:val="21"/>
          <w:lang w:val="mt-MT"/>
        </w:rPr>
        <w:t>-preżenza tagħhom, se jxandar il-liġi</w:t>
      </w:r>
      <w:r w:rsidRPr="00DD6CFE">
        <w:rPr>
          <w:rFonts w:ascii="Candara" w:hAnsi="Candara"/>
          <w:sz w:val="20"/>
          <w:szCs w:val="21"/>
          <w:lang w:val="mt-MT"/>
        </w:rPr>
        <w:t xml:space="preserve"> tas-saltna, jiddefinixxi l-patt il-ġdid u jsawwar il-poplu l-ġdid.</w:t>
      </w:r>
    </w:p>
    <w:p w14:paraId="2E7370ED" w14:textId="77777777" w:rsidR="00262E57" w:rsidRPr="00DD6CFE" w:rsidRDefault="00262E57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Ġesù joqgħod “bilqiegħda” għaliex l-isfera divina hi l-għamara tiegħu. Id-dixxipli jersqu lejh: min jilqa’ l-istedina ta’ Ġesù u jimxi warajh jaqta’ kull rabta mal-passat u jidħol miegħu fl-isfera divina</w:t>
      </w:r>
      <w:r w:rsidR="00A31B1D" w:rsidRPr="00DD6CFE">
        <w:rPr>
          <w:rFonts w:ascii="Candara" w:hAnsi="Candara"/>
          <w:sz w:val="20"/>
          <w:szCs w:val="21"/>
          <w:lang w:val="mt-MT"/>
        </w:rPr>
        <w:t>. Ma jiġrix bħalma ġara fil-patt il-qadim, fejn il-medjaturi biss kellhom aċċess għal Alla (cf Eż 24:1-2). F’din ix-xena jinqalbu l-irwoli: bħal Mosè</w:t>
      </w:r>
      <w:r w:rsidR="00D61C61" w:rsidRPr="00DD6CFE">
        <w:rPr>
          <w:rFonts w:ascii="Candara" w:hAnsi="Candara"/>
          <w:sz w:val="20"/>
          <w:szCs w:val="21"/>
          <w:lang w:val="mt-MT"/>
        </w:rPr>
        <w:t>, Ġesù jitla’ fuq il-muntanja</w:t>
      </w:r>
      <w:r w:rsidR="00A31B1D" w:rsidRPr="00DD6CFE">
        <w:rPr>
          <w:rFonts w:ascii="Candara" w:hAnsi="Candara"/>
          <w:sz w:val="20"/>
          <w:szCs w:val="21"/>
          <w:lang w:val="mt-MT"/>
        </w:rPr>
        <w:t xml:space="preserve"> u hekk juri l-umanità tiegħu, imma fuq il-muntanja hu</w:t>
      </w:r>
      <w:r w:rsidR="00D61C61" w:rsidRPr="00DD6CFE">
        <w:rPr>
          <w:rFonts w:ascii="Candara" w:hAnsi="Candara"/>
          <w:sz w:val="20"/>
          <w:szCs w:val="21"/>
          <w:lang w:val="mt-MT"/>
        </w:rPr>
        <w:t>wa hu nnifsu li jitkellem</w:t>
      </w:r>
      <w:r w:rsidR="00A31B1D" w:rsidRPr="00DD6CFE">
        <w:rPr>
          <w:rFonts w:ascii="Candara" w:hAnsi="Candara"/>
          <w:sz w:val="20"/>
          <w:szCs w:val="21"/>
          <w:lang w:val="mt-MT"/>
        </w:rPr>
        <w:t xml:space="preserve"> u hekk juri l-kundizzjo</w:t>
      </w:r>
      <w:r w:rsidR="00D61C61" w:rsidRPr="00DD6CFE">
        <w:rPr>
          <w:rFonts w:ascii="Candara" w:hAnsi="Candara"/>
          <w:sz w:val="20"/>
          <w:szCs w:val="21"/>
          <w:lang w:val="mt-MT"/>
        </w:rPr>
        <w:t>ni tiegħu divina;</w:t>
      </w:r>
      <w:r w:rsidR="00A31B1D" w:rsidRPr="00DD6CFE">
        <w:rPr>
          <w:rFonts w:ascii="Candara" w:hAnsi="Candara"/>
          <w:sz w:val="20"/>
          <w:szCs w:val="21"/>
          <w:lang w:val="mt-MT"/>
        </w:rPr>
        <w:t xml:space="preserve"> hu mhux sempliċement it-</w:t>
      </w:r>
      <w:r w:rsidR="00D61C61" w:rsidRPr="00DD6CFE">
        <w:rPr>
          <w:rFonts w:ascii="Candara" w:hAnsi="Candara"/>
          <w:sz w:val="20"/>
          <w:szCs w:val="21"/>
          <w:lang w:val="mt-MT"/>
        </w:rPr>
        <w:t>tieni Mosè li ġie bħala Messija:</w:t>
      </w:r>
      <w:r w:rsidR="00A31B1D" w:rsidRPr="00DD6CFE">
        <w:rPr>
          <w:rFonts w:ascii="Candara" w:hAnsi="Candara"/>
          <w:sz w:val="20"/>
          <w:szCs w:val="21"/>
          <w:lang w:val="mt-MT"/>
        </w:rPr>
        <w:t xml:space="preserve"> hu l-Messija, il-Bniedem-Iben ta’ Alla, Alla magħna (1:23) li jassumi l-funzjoni ta’ Mosè ġdid. Id-diskors tal-muntanja, li jalludi għall-promulgazzjoni tal-Liġi tas-Sinaj, hu l-kelma tal-Mess</w:t>
      </w:r>
      <w:r w:rsidR="00202E1B" w:rsidRPr="00DD6CFE">
        <w:rPr>
          <w:rFonts w:ascii="Candara" w:hAnsi="Candara"/>
          <w:sz w:val="20"/>
          <w:szCs w:val="21"/>
          <w:lang w:val="mt-MT"/>
        </w:rPr>
        <w:t>ija, it-Torah messjanika. Hu l-B</w:t>
      </w:r>
      <w:r w:rsidR="00A31B1D" w:rsidRPr="00DD6CFE">
        <w:rPr>
          <w:rFonts w:ascii="Candara" w:hAnsi="Candara"/>
          <w:sz w:val="20"/>
          <w:szCs w:val="21"/>
          <w:lang w:val="mt-MT"/>
        </w:rPr>
        <w:t xml:space="preserve">niedem-Alla li jistabilixxi l-patt/l-alleanza (cf 26:28: </w:t>
      </w:r>
      <w:r w:rsidR="00A31B1D" w:rsidRPr="00DD6CFE">
        <w:rPr>
          <w:rFonts w:ascii="Candara" w:hAnsi="Candara"/>
          <w:i/>
          <w:sz w:val="20"/>
          <w:szCs w:val="21"/>
          <w:lang w:val="mt-MT"/>
        </w:rPr>
        <w:t xml:space="preserve">id-demm </w:t>
      </w:r>
      <w:r w:rsidR="00A31B1D" w:rsidRPr="00DD6CFE">
        <w:rPr>
          <w:rFonts w:ascii="Candara" w:hAnsi="Candara"/>
          <w:sz w:val="20"/>
          <w:szCs w:val="21"/>
          <w:lang w:val="mt-MT"/>
        </w:rPr>
        <w:t>tiegħi</w:t>
      </w:r>
      <w:r w:rsidR="00A31B1D" w:rsidRPr="00DD6CFE">
        <w:rPr>
          <w:rFonts w:ascii="Candara" w:hAnsi="Candara"/>
          <w:i/>
          <w:sz w:val="20"/>
          <w:szCs w:val="21"/>
          <w:lang w:val="mt-MT"/>
        </w:rPr>
        <w:t xml:space="preserve"> tal-Patt</w:t>
      </w:r>
      <w:r w:rsidR="00A31B1D" w:rsidRPr="00DD6CFE">
        <w:rPr>
          <w:rFonts w:ascii="Candara" w:hAnsi="Candara"/>
          <w:sz w:val="20"/>
          <w:szCs w:val="21"/>
          <w:lang w:val="mt-MT"/>
        </w:rPr>
        <w:t>). Il-fatt li d-dixxipli jitilgħu fuq il-muntanja juri li m’għadx hemm distanza bejn Alla u l-bniedem; bir-rabta tagħhom ma’ Ġesù</w:t>
      </w:r>
      <w:r w:rsidR="00202E1B" w:rsidRPr="00DD6CFE">
        <w:rPr>
          <w:rFonts w:ascii="Candara" w:hAnsi="Candara"/>
          <w:sz w:val="20"/>
          <w:szCs w:val="21"/>
          <w:lang w:val="mt-MT"/>
        </w:rPr>
        <w:t>, id-dixxipli</w:t>
      </w:r>
      <w:r w:rsidR="00A31B1D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202E1B" w:rsidRPr="00DD6CFE">
        <w:rPr>
          <w:rFonts w:ascii="Candara" w:hAnsi="Candara"/>
          <w:sz w:val="20"/>
          <w:szCs w:val="21"/>
          <w:lang w:val="mt-MT"/>
        </w:rPr>
        <w:t>temmew i</w:t>
      </w:r>
      <w:r w:rsidR="00A31B1D" w:rsidRPr="00DD6CFE">
        <w:rPr>
          <w:rFonts w:ascii="Candara" w:hAnsi="Candara"/>
          <w:sz w:val="20"/>
          <w:szCs w:val="21"/>
          <w:lang w:val="mt-MT"/>
        </w:rPr>
        <w:t>d-distanza li kienet tifridhom</w:t>
      </w:r>
      <w:r w:rsidR="00202E1B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A31B1D" w:rsidRPr="00DD6CFE">
        <w:rPr>
          <w:rFonts w:ascii="Candara" w:hAnsi="Candara"/>
          <w:sz w:val="20"/>
          <w:szCs w:val="21"/>
          <w:lang w:val="mt-MT"/>
        </w:rPr>
        <w:t xml:space="preserve">mis-saltna ta’ Alla (4:17: </w:t>
      </w:r>
      <w:r w:rsidR="00A31B1D" w:rsidRPr="00DD6CFE">
        <w:rPr>
          <w:rFonts w:ascii="Candara" w:hAnsi="Candara"/>
          <w:i/>
          <w:sz w:val="20"/>
          <w:szCs w:val="21"/>
          <w:lang w:val="mt-MT"/>
        </w:rPr>
        <w:t xml:space="preserve">is-saltna ta’ Alla hi </w:t>
      </w:r>
      <w:r w:rsidR="00A31B1D" w:rsidRPr="00DD6CFE">
        <w:rPr>
          <w:rFonts w:ascii="Candara" w:hAnsi="Candara"/>
          <w:i/>
          <w:sz w:val="20"/>
          <w:szCs w:val="21"/>
          <w:u w:val="single"/>
          <w:lang w:val="mt-MT"/>
        </w:rPr>
        <w:t>fil-qrib</w:t>
      </w:r>
      <w:r w:rsidR="00A31B1D" w:rsidRPr="00DD6CFE">
        <w:rPr>
          <w:rFonts w:ascii="Candara" w:hAnsi="Candara"/>
          <w:sz w:val="20"/>
          <w:szCs w:val="21"/>
          <w:lang w:val="mt-MT"/>
        </w:rPr>
        <w:t>).</w:t>
      </w:r>
    </w:p>
    <w:p w14:paraId="1DC00DA4" w14:textId="77777777" w:rsidR="00A31B1D" w:rsidRPr="00DD6CFE" w:rsidRDefault="00A31B1D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</w:r>
      <w:r w:rsidR="00202E1B" w:rsidRPr="00DD6CFE">
        <w:rPr>
          <w:rFonts w:ascii="Candara" w:hAnsi="Candara"/>
          <w:sz w:val="20"/>
          <w:szCs w:val="21"/>
          <w:lang w:val="mt-MT"/>
        </w:rPr>
        <w:t>Ġesù jibda jgħallem billi jdur fuq id-dixxipli tiegħu. Hu tagħlim solenni; il-frażi introduttiva semitika “fetaħ fommu” turi l-imp</w:t>
      </w:r>
      <w:r w:rsidR="00D61C61" w:rsidRPr="00DD6CFE">
        <w:rPr>
          <w:rFonts w:ascii="Candara" w:hAnsi="Candara"/>
          <w:sz w:val="20"/>
          <w:szCs w:val="21"/>
          <w:lang w:val="mt-MT"/>
        </w:rPr>
        <w:t>o</w:t>
      </w:r>
      <w:r w:rsidR="00202E1B" w:rsidRPr="00DD6CFE">
        <w:rPr>
          <w:rFonts w:ascii="Candara" w:hAnsi="Candara"/>
          <w:sz w:val="20"/>
          <w:szCs w:val="21"/>
          <w:lang w:val="mt-MT"/>
        </w:rPr>
        <w:t xml:space="preserve">rtanza ta’ dak li se jgħid. </w:t>
      </w:r>
    </w:p>
    <w:p w14:paraId="6BD80260" w14:textId="77777777" w:rsidR="00202E1B" w:rsidRPr="00DD6CFE" w:rsidRDefault="00202E1B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Kull beatitudni hi magħmula minn żewġ partijiet: l-ewwel parti tindika għażla, stat jew attività; it-tieni parti tindika wegħda. Kull waħda hi introdotta minn wegħda ta’ hena. Il-kodiċi tal-patt il-ġdid ma jimponix preċetti imperattivi; jitħabbar bħala wegħda u stedina.</w:t>
      </w:r>
    </w:p>
    <w:p w14:paraId="58E006BF" w14:textId="77777777" w:rsidR="00202E1B" w:rsidRPr="00DD6CFE" w:rsidRDefault="00D61C61" w:rsidP="00262E57">
      <w:pPr>
        <w:pStyle w:val="NoSpacing"/>
        <w:jc w:val="both"/>
        <w:rPr>
          <w:rFonts w:ascii="Candara" w:hAnsi="Candara"/>
          <w:i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Mit-tmien</w:t>
      </w:r>
      <w:r w:rsidR="00202E1B" w:rsidRPr="00DD6CFE">
        <w:rPr>
          <w:rFonts w:ascii="Candara" w:hAnsi="Candara"/>
          <w:sz w:val="20"/>
          <w:szCs w:val="21"/>
          <w:lang w:val="mt-MT"/>
        </w:rPr>
        <w:t xml:space="preserve"> beatitudnijiet, l-ewwel u l-aħħar waħda jispikkaw: dawn għandhom it-tieni parti, il-wegħda, l-istess: “għax tagħhom hija s-saltna tas-smewwiet” (letteralment għandhom lil Alla bħala sultan tagħhom). </w:t>
      </w:r>
      <w:r w:rsidR="00133614" w:rsidRPr="00DD6CFE">
        <w:rPr>
          <w:rFonts w:ascii="Candara" w:hAnsi="Candara"/>
          <w:sz w:val="20"/>
          <w:szCs w:val="21"/>
          <w:lang w:val="mt-MT"/>
        </w:rPr>
        <w:t>Mis-sitt beatitudnijiet l-oħra</w:t>
      </w:r>
      <w:r w:rsidR="00C61040" w:rsidRPr="00DD6CFE">
        <w:rPr>
          <w:rFonts w:ascii="Candara" w:hAnsi="Candara"/>
          <w:sz w:val="20"/>
          <w:szCs w:val="21"/>
          <w:lang w:val="mt-MT"/>
        </w:rPr>
        <w:t>, l-ewwel tlieta (vv.4.5.6) fl-ewwel parti tagħhom isemmu sitwazzjoni ta</w:t>
      </w:r>
      <w:r w:rsidRPr="00DD6CFE">
        <w:rPr>
          <w:rFonts w:ascii="Candara" w:hAnsi="Candara"/>
          <w:sz w:val="20"/>
          <w:szCs w:val="21"/>
          <w:lang w:val="mt-MT"/>
        </w:rPr>
        <w:t>’ tbatija għall-bniedem li minnha</w:t>
      </w:r>
      <w:r w:rsidR="00C61040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C61040" w:rsidRPr="00DD6CFE">
        <w:rPr>
          <w:rFonts w:ascii="Candara" w:hAnsi="Candara"/>
          <w:sz w:val="20"/>
          <w:szCs w:val="21"/>
          <w:lang w:val="mt-MT"/>
        </w:rPr>
        <w:lastRenderedPageBreak/>
        <w:t>se jkunu meħlusa. It-tieni tlieta (vv.7.8.9) iħabbru attività, stat jew dispożizzjoni tal-bniedem li hi favu</w:t>
      </w:r>
      <w:r w:rsidR="00133614" w:rsidRPr="00DD6CFE">
        <w:rPr>
          <w:rFonts w:ascii="Candara" w:hAnsi="Candara"/>
          <w:sz w:val="20"/>
          <w:szCs w:val="21"/>
          <w:lang w:val="mt-MT"/>
        </w:rPr>
        <w:t>r u tagħmel il-ġid lill-proxxmu</w:t>
      </w:r>
      <w:r w:rsidR="00C61040" w:rsidRPr="00DD6CFE">
        <w:rPr>
          <w:rFonts w:ascii="Candara" w:hAnsi="Candara"/>
          <w:sz w:val="20"/>
          <w:szCs w:val="21"/>
          <w:lang w:val="mt-MT"/>
        </w:rPr>
        <w:t>.</w:t>
      </w:r>
    </w:p>
    <w:p w14:paraId="256FC08E" w14:textId="77777777" w:rsidR="003A5FAB" w:rsidRPr="00DD6CFE" w:rsidRDefault="003A5FAB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4B3AC208" w14:textId="77777777" w:rsidR="003A5FAB" w:rsidRPr="00DD6CFE" w:rsidRDefault="00C61040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3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il-foqra fl-ispirtu,</w:t>
      </w:r>
      <w:r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tagħhom hija s-Saltna tas-Smewwiet.</w:t>
      </w:r>
    </w:p>
    <w:p w14:paraId="28327A75" w14:textId="77777777" w:rsidR="00C61040" w:rsidRPr="00DD6CFE" w:rsidRDefault="00D61C61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It-test fil-Grieg jista’ jkollu</w:t>
      </w:r>
      <w:r w:rsidR="00C61040" w:rsidRPr="00DD6CFE">
        <w:rPr>
          <w:rFonts w:ascii="Candara" w:hAnsi="Candara"/>
          <w:sz w:val="20"/>
          <w:szCs w:val="21"/>
          <w:lang w:val="mt-MT"/>
        </w:rPr>
        <w:t xml:space="preserve"> żewġ interpretazzjonijiet: 1) foqra f’dak li għandu x’jaqsam mal-ispirtu u 2) foqra permezz tal-ispirtu. L-ewwel waħda jista’ jkollha tifsira peġġorattiva (“min għandu ftit </w:t>
      </w:r>
      <w:r w:rsidRPr="00DD6CFE">
        <w:rPr>
          <w:rFonts w:ascii="Candara" w:hAnsi="Candara"/>
          <w:sz w:val="20"/>
          <w:szCs w:val="21"/>
          <w:lang w:val="mt-MT"/>
        </w:rPr>
        <w:t>mezzi</w:t>
      </w:r>
      <w:r w:rsidR="00C61040" w:rsidRPr="00DD6CFE">
        <w:rPr>
          <w:rFonts w:ascii="Candara" w:hAnsi="Candara"/>
          <w:sz w:val="20"/>
          <w:szCs w:val="21"/>
          <w:lang w:val="mt-MT"/>
        </w:rPr>
        <w:t>”)</w:t>
      </w:r>
      <w:r w:rsidRPr="00DD6CFE">
        <w:rPr>
          <w:rFonts w:ascii="Candara" w:hAnsi="Candara"/>
          <w:sz w:val="20"/>
          <w:szCs w:val="21"/>
          <w:lang w:val="mt-MT"/>
        </w:rPr>
        <w:t xml:space="preserve"> jew dik ta’ “min hu interjorment distakkat mill-flus”, anke jekk għandu bl-abbundanza. Din l-aħħar tifsira hi eskluża mit-tifsira tat-terminu “foqra” (</w:t>
      </w:r>
      <w:r w:rsidRPr="00DD6CFE">
        <w:rPr>
          <w:rFonts w:ascii="Candara" w:hAnsi="Candara"/>
          <w:i/>
          <w:sz w:val="20"/>
          <w:szCs w:val="21"/>
          <w:lang w:val="mt-MT"/>
        </w:rPr>
        <w:t>‘</w:t>
      </w:r>
      <w:r w:rsidR="00FF4379" w:rsidRPr="00DD6CFE">
        <w:rPr>
          <w:rFonts w:ascii="Candara" w:hAnsi="Candara"/>
          <w:i/>
          <w:sz w:val="20"/>
          <w:szCs w:val="21"/>
          <w:lang w:val="mt-MT"/>
        </w:rPr>
        <w:t>anawim</w:t>
      </w:r>
      <w:r w:rsidRPr="00DD6CFE">
        <w:rPr>
          <w:rFonts w:ascii="Candara" w:hAnsi="Candara"/>
          <w:sz w:val="20"/>
          <w:szCs w:val="21"/>
          <w:lang w:val="mt-MT"/>
        </w:rPr>
        <w:t>), mit-tifsira li Ġesù nnifsu jagħti fis-sezzjoni 6:19-24 (l-għoti tal-karità/elemożina), u mill-kundizzjoni imposta fuq iż-żagħżugħ għani biex jimxi wara Ġesù u jidħol fis-saltna ta’ Alla (19:21-24).</w:t>
      </w:r>
    </w:p>
    <w:p w14:paraId="3390B445" w14:textId="77777777" w:rsidR="00D61C61" w:rsidRPr="00DD6CFE" w:rsidRDefault="00D61C61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Fit-tradizzjoni Ġudajka i</w:t>
      </w:r>
      <w:r w:rsidR="00FF4379" w:rsidRPr="00DD6CFE">
        <w:rPr>
          <w:rFonts w:ascii="Candara" w:hAnsi="Candara"/>
          <w:sz w:val="20"/>
          <w:szCs w:val="21"/>
          <w:lang w:val="mt-MT"/>
        </w:rPr>
        <w:t>l-kelma</w:t>
      </w:r>
      <w:r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Pr="00DD6CFE">
        <w:rPr>
          <w:rFonts w:ascii="Candara" w:hAnsi="Candara"/>
          <w:i/>
          <w:sz w:val="20"/>
          <w:szCs w:val="21"/>
          <w:lang w:val="mt-MT"/>
        </w:rPr>
        <w:t>‘</w:t>
      </w:r>
      <w:r w:rsidR="00FF4379" w:rsidRPr="00DD6CFE">
        <w:rPr>
          <w:rFonts w:ascii="Candara" w:hAnsi="Candara"/>
          <w:i/>
          <w:sz w:val="20"/>
          <w:szCs w:val="21"/>
          <w:lang w:val="mt-MT"/>
        </w:rPr>
        <w:t xml:space="preserve">anawim </w:t>
      </w:r>
      <w:r w:rsidR="00FF4379" w:rsidRPr="00DD6CFE">
        <w:rPr>
          <w:rFonts w:ascii="Candara" w:hAnsi="Candara"/>
          <w:sz w:val="20"/>
          <w:szCs w:val="21"/>
          <w:lang w:val="mt-MT"/>
        </w:rPr>
        <w:t>kienet</w:t>
      </w:r>
      <w:r w:rsidR="00BA198D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FF4379" w:rsidRPr="00DD6CFE">
        <w:rPr>
          <w:rFonts w:ascii="Candara" w:hAnsi="Candara"/>
          <w:sz w:val="20"/>
          <w:szCs w:val="21"/>
          <w:lang w:val="mt-MT"/>
        </w:rPr>
        <w:t>t</w:t>
      </w:r>
      <w:r w:rsidR="00BA198D" w:rsidRPr="00DD6CFE">
        <w:rPr>
          <w:rFonts w:ascii="Candara" w:hAnsi="Candara"/>
          <w:sz w:val="20"/>
          <w:szCs w:val="21"/>
          <w:lang w:val="mt-MT"/>
        </w:rPr>
        <w:t>ikkostitwixx</w:t>
      </w:r>
      <w:r w:rsidR="00FF4379" w:rsidRPr="00DD6CFE">
        <w:rPr>
          <w:rFonts w:ascii="Candara" w:hAnsi="Candara"/>
          <w:sz w:val="20"/>
          <w:szCs w:val="21"/>
          <w:lang w:val="mt-MT"/>
        </w:rPr>
        <w:t xml:space="preserve">i </w:t>
      </w:r>
      <w:r w:rsidR="00BA198D" w:rsidRPr="00DD6CFE">
        <w:rPr>
          <w:rFonts w:ascii="Candara" w:hAnsi="Candara"/>
          <w:sz w:val="20"/>
          <w:szCs w:val="21"/>
          <w:lang w:val="mt-MT"/>
        </w:rPr>
        <w:t>l-foqra f’sens soċjoloġiku, dawk li kienu jqiegħdu t-tama tagħhom f’Alla għax ma jsibu ebda appoġġ jew ġustizzja fis-soċjetà. Ġesù jaqbad mill-ġdid din it-ti</w:t>
      </w:r>
      <w:r w:rsidR="000E6DA5" w:rsidRPr="00DD6CFE">
        <w:rPr>
          <w:rFonts w:ascii="Candara" w:hAnsi="Candara"/>
          <w:sz w:val="20"/>
          <w:szCs w:val="21"/>
          <w:lang w:val="mt-MT"/>
        </w:rPr>
        <w:t>f</w:t>
      </w:r>
      <w:r w:rsidR="00BA198D" w:rsidRPr="00DD6CFE">
        <w:rPr>
          <w:rFonts w:ascii="Candara" w:hAnsi="Candara"/>
          <w:sz w:val="20"/>
          <w:szCs w:val="21"/>
          <w:lang w:val="mt-MT"/>
        </w:rPr>
        <w:t>sira u jistieden biex wieħed jagħżel il-kondizzjoni ta’ fqir (għażla kontra l-flus u l-pożizzjoni soċjali, filli wieħed iqiegħed lilu nnifsu f’idejn Alla).</w:t>
      </w:r>
    </w:p>
    <w:p w14:paraId="516085C5" w14:textId="77777777" w:rsidR="00BA198D" w:rsidRPr="00DD6CFE" w:rsidRDefault="00BA198D" w:rsidP="00BA198D">
      <w:pPr>
        <w:pStyle w:val="NoSpacing"/>
        <w:ind w:firstLine="720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Il-kelma “spirtu”, fis-sens Semitiku tagħha tfisser dejjem qawwa u attività vitali. F’dan it-test tindika “l-ispirtu tal-bniedem”. Fl-antropoloġija tal-AT, il-bniedem għandu “spirtu” u “qalb”. Iż-żewġ kelmiet jindikaw l-interjorità tal-bniedem; l-ewwel in kwantu dinamiżmu, atti</w:t>
      </w:r>
      <w:r w:rsidR="00133614" w:rsidRPr="00DD6CFE">
        <w:rPr>
          <w:rFonts w:ascii="Candara" w:hAnsi="Candara"/>
          <w:sz w:val="20"/>
          <w:szCs w:val="21"/>
          <w:lang w:val="mt-MT"/>
        </w:rPr>
        <w:t>vità; it-tieni in kwantu stat</w:t>
      </w:r>
      <w:r w:rsidRPr="00DD6CFE">
        <w:rPr>
          <w:rFonts w:ascii="Candara" w:hAnsi="Candara"/>
          <w:sz w:val="20"/>
          <w:szCs w:val="21"/>
          <w:lang w:val="mt-MT"/>
        </w:rPr>
        <w:t>, is-sitwazzjoni interjuri jew id-dispożizzjonijiet abitwali li jorjentaw u jagħtu kul</w:t>
      </w:r>
      <w:r w:rsidR="00AB7DFE" w:rsidRPr="00DD6CFE">
        <w:rPr>
          <w:rFonts w:ascii="Candara" w:hAnsi="Candara"/>
          <w:sz w:val="20"/>
          <w:szCs w:val="21"/>
          <w:lang w:val="mt-MT"/>
        </w:rPr>
        <w:t>ur lill-attivit</w:t>
      </w:r>
      <w:r w:rsidR="00FF4379" w:rsidRPr="00DD6CFE">
        <w:rPr>
          <w:rFonts w:ascii="Candara" w:hAnsi="Candara"/>
          <w:sz w:val="20"/>
          <w:szCs w:val="21"/>
          <w:lang w:val="mt-MT"/>
        </w:rPr>
        <w:t>à</w:t>
      </w:r>
      <w:r w:rsidR="00AB7DFE" w:rsidRPr="00DD6CFE">
        <w:rPr>
          <w:rFonts w:ascii="Candara" w:hAnsi="Candara"/>
          <w:sz w:val="20"/>
          <w:szCs w:val="21"/>
          <w:lang w:val="mt-MT"/>
        </w:rPr>
        <w:t xml:space="preserve"> mwettqa (5:8). L-interjorit</w:t>
      </w:r>
      <w:r w:rsidR="00FF4379" w:rsidRPr="00DD6CFE">
        <w:rPr>
          <w:rFonts w:ascii="Candara" w:hAnsi="Candara"/>
          <w:sz w:val="20"/>
          <w:szCs w:val="21"/>
          <w:lang w:val="mt-MT"/>
        </w:rPr>
        <w:t>à</w:t>
      </w:r>
      <w:r w:rsidR="00AB7DFE" w:rsidRPr="00DD6CFE">
        <w:rPr>
          <w:rFonts w:ascii="Candara" w:hAnsi="Candara"/>
          <w:sz w:val="20"/>
          <w:szCs w:val="21"/>
          <w:lang w:val="mt-MT"/>
        </w:rPr>
        <w:t xml:space="preserve"> tal-bniedem issir attività bħala intelliġenza, deċiżjoni jew sentiment. In kwantu dak li jipproponi Ġesù h</w:t>
      </w:r>
      <w:r w:rsidR="00FF4379" w:rsidRPr="00DD6CFE">
        <w:rPr>
          <w:rFonts w:ascii="Candara" w:hAnsi="Candara"/>
          <w:sz w:val="20"/>
          <w:szCs w:val="21"/>
          <w:lang w:val="mt-MT"/>
        </w:rPr>
        <w:t>u</w:t>
      </w:r>
      <w:r w:rsidR="00AB7DFE" w:rsidRPr="00DD6CFE">
        <w:rPr>
          <w:rFonts w:ascii="Candara" w:hAnsi="Candara"/>
          <w:sz w:val="20"/>
          <w:szCs w:val="21"/>
          <w:lang w:val="mt-MT"/>
        </w:rPr>
        <w:t xml:space="preserve"> għażla ta’ faqar, l-att li jirrealizzaha hi deċizjoni tar-rieda. It-tifsira tal-beatitudni hi għalhekk “il-foqra li ħadu d-deċiżjoni li jkunu hekk”, f’kuntrast mal-“foqra ta’ neċessità”. Hi l-interpretazzjoni li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 Ġesù nnifsu jipproponi f’6:24</w:t>
      </w:r>
      <w:r w:rsidR="00AB7DFE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FA5E7E" w:rsidRPr="00DD6CFE">
        <w:rPr>
          <w:rFonts w:ascii="Candara" w:hAnsi="Candara"/>
          <w:sz w:val="20"/>
          <w:szCs w:val="21"/>
          <w:lang w:val="mt-MT"/>
        </w:rPr>
        <w:t>(</w:t>
      </w:r>
      <w:r w:rsidR="00AB7DFE" w:rsidRPr="00DD6CFE">
        <w:rPr>
          <w:rFonts w:ascii="Candara" w:hAnsi="Candara"/>
          <w:sz w:val="20"/>
          <w:szCs w:val="21"/>
          <w:lang w:val="mt-MT"/>
        </w:rPr>
        <w:t>l-għażla bejn żewġ sidien, bejn Alla u l-flus</w:t>
      </w:r>
      <w:r w:rsidR="00FA5E7E" w:rsidRPr="00DD6CFE">
        <w:rPr>
          <w:rFonts w:ascii="Candara" w:hAnsi="Candara"/>
          <w:sz w:val="20"/>
          <w:szCs w:val="21"/>
          <w:lang w:val="mt-MT"/>
        </w:rPr>
        <w:t>)</w:t>
      </w:r>
      <w:r w:rsidR="00AB7DFE" w:rsidRPr="00DD6CFE">
        <w:rPr>
          <w:rFonts w:ascii="Candara" w:hAnsi="Candara"/>
          <w:sz w:val="20"/>
          <w:szCs w:val="21"/>
          <w:lang w:val="mt-MT"/>
        </w:rPr>
        <w:t>: “ma tistgħux taqdu lil Alla u lill-flus”. F’kelma waħda, il-foqra fl-ispirtu timplika “dawk li għażlu jew iddeċidew li jkunu foqra”.</w:t>
      </w:r>
    </w:p>
    <w:p w14:paraId="7EF8B413" w14:textId="77777777" w:rsidR="00AB7DFE" w:rsidRPr="00DD6CFE" w:rsidRDefault="00AB7DFE" w:rsidP="00BA198D">
      <w:pPr>
        <w:pStyle w:val="NoSpacing"/>
        <w:ind w:firstLine="720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“Tagħhom hija s-saltna tas-smewwiet” – letteralment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 tfisser</w:t>
      </w:r>
      <w:r w:rsidRPr="00DD6CFE">
        <w:rPr>
          <w:rFonts w:ascii="Candara" w:hAnsi="Candara"/>
          <w:sz w:val="20"/>
          <w:szCs w:val="21"/>
          <w:lang w:val="mt-MT"/>
        </w:rPr>
        <w:t xml:space="preserve"> għandhom lil Alla bħala sultan. Fil-Grieg, </w:t>
      </w:r>
      <w:r w:rsidRPr="00DD6CFE">
        <w:rPr>
          <w:rFonts w:ascii="Candara" w:hAnsi="Candara"/>
          <w:i/>
          <w:sz w:val="20"/>
          <w:szCs w:val="21"/>
          <w:lang w:val="mt-MT"/>
        </w:rPr>
        <w:t>basilea</w:t>
      </w:r>
      <w:r w:rsidRPr="00DD6CFE">
        <w:rPr>
          <w:rFonts w:ascii="Candara" w:hAnsi="Candara"/>
          <w:sz w:val="20"/>
          <w:szCs w:val="21"/>
          <w:lang w:val="mt-MT"/>
        </w:rPr>
        <w:t xml:space="preserve"> hawn</w:t>
      </w:r>
      <w:r w:rsidR="00FA5E7E" w:rsidRPr="00DD6CFE">
        <w:rPr>
          <w:rFonts w:ascii="Candara" w:hAnsi="Candara"/>
          <w:sz w:val="20"/>
          <w:szCs w:val="21"/>
          <w:lang w:val="mt-MT"/>
        </w:rPr>
        <w:t>hekk</w:t>
      </w:r>
      <w:r w:rsidRPr="00DD6CFE">
        <w:rPr>
          <w:rFonts w:ascii="Candara" w:hAnsi="Candara"/>
          <w:sz w:val="20"/>
          <w:szCs w:val="21"/>
          <w:lang w:val="mt-MT"/>
        </w:rPr>
        <w:t xml:space="preserve"> ma tfissirx “saltna” imma l-kundizzjoni li wieħed isaltan (3:2 – “is-saltna tas-smewwiet </w:t>
      </w:r>
      <w:r w:rsidRPr="00DD6CFE">
        <w:rPr>
          <w:rFonts w:ascii="Candara" w:hAnsi="Candara"/>
          <w:sz w:val="20"/>
          <w:szCs w:val="21"/>
          <w:u w:val="single"/>
          <w:lang w:val="mt-MT"/>
        </w:rPr>
        <w:t>waslet</w:t>
      </w:r>
      <w:r w:rsidRPr="00DD6CFE">
        <w:rPr>
          <w:rFonts w:ascii="Candara" w:hAnsi="Candara"/>
          <w:sz w:val="20"/>
          <w:szCs w:val="21"/>
          <w:lang w:val="mt-MT"/>
        </w:rPr>
        <w:t>”). “Tagħhom h</w:t>
      </w:r>
      <w:r w:rsidR="00FA5E7E" w:rsidRPr="00DD6CFE">
        <w:rPr>
          <w:rFonts w:ascii="Candara" w:hAnsi="Candara"/>
          <w:sz w:val="20"/>
          <w:szCs w:val="21"/>
          <w:lang w:val="mt-MT"/>
        </w:rPr>
        <w:t>i s-saltna tas-smewwiet</w:t>
      </w:r>
      <w:r w:rsidRPr="00DD6CFE">
        <w:rPr>
          <w:rFonts w:ascii="Candara" w:hAnsi="Candara"/>
          <w:sz w:val="20"/>
          <w:szCs w:val="21"/>
          <w:lang w:val="mt-MT"/>
        </w:rPr>
        <w:t>” trid tfisser li din is-saltna ta’ Alla titħaddem fuqhom, li fuqhom biss Alla jaġixxi bħala sultan.</w:t>
      </w:r>
      <w:r w:rsidR="003F0E7E" w:rsidRPr="00DD6CFE">
        <w:rPr>
          <w:rFonts w:ascii="Candara" w:hAnsi="Candara"/>
          <w:sz w:val="20"/>
          <w:szCs w:val="21"/>
          <w:lang w:val="mt-MT"/>
        </w:rPr>
        <w:t xml:space="preserve"> Mhix sempliċement akkwist tas-saltna ta’ Alla fil-futur, imma li Alla diġà hu s-sultan tagħhom</w:t>
      </w:r>
      <w:r w:rsidR="00FF4379" w:rsidRPr="00DD6CFE">
        <w:rPr>
          <w:rFonts w:ascii="Candara" w:hAnsi="Candara"/>
          <w:sz w:val="20"/>
          <w:szCs w:val="21"/>
          <w:lang w:val="mt-MT"/>
        </w:rPr>
        <w:t>, qed isaltan fuqhom</w:t>
      </w:r>
      <w:r w:rsidR="003F0E7E" w:rsidRPr="00DD6CFE">
        <w:rPr>
          <w:rFonts w:ascii="Candara" w:hAnsi="Candara"/>
          <w:sz w:val="20"/>
          <w:szCs w:val="21"/>
          <w:lang w:val="mt-MT"/>
        </w:rPr>
        <w:t>.</w:t>
      </w:r>
    </w:p>
    <w:p w14:paraId="2621311E" w14:textId="77777777" w:rsidR="00AB7DFE" w:rsidRPr="00DD6CFE" w:rsidRDefault="00AB7DFE" w:rsidP="00BA198D">
      <w:pPr>
        <w:pStyle w:val="NoSpacing"/>
        <w:ind w:firstLine="720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L-effetti negattivi tal-għażla tal-faqar (neċessità, dipendenza) jiġu newtralizzati mid-dikjarazzjoni ta’ Ġesù “henjin”</w:t>
      </w:r>
      <w:r w:rsidR="003F0E7E" w:rsidRPr="00DD6CFE">
        <w:rPr>
          <w:rFonts w:ascii="Candara" w:hAnsi="Candara"/>
          <w:sz w:val="20"/>
          <w:szCs w:val="21"/>
          <w:lang w:val="mt-MT"/>
        </w:rPr>
        <w:t xml:space="preserve">. Meta Alla jsaltan, iseħħ l-hena, il-ferħ. Dan ifisser li dawn il-foqra mhux se jkunu nieqsa mill-meħtieġ, lanqas ikollhom għalfejn jissoġġettaw lilhom infushom </w:t>
      </w:r>
      <w:r w:rsidR="00FF4379" w:rsidRPr="00DD6CFE">
        <w:rPr>
          <w:rFonts w:ascii="Candara" w:hAnsi="Candara"/>
          <w:sz w:val="20"/>
          <w:szCs w:val="21"/>
          <w:lang w:val="mt-MT"/>
        </w:rPr>
        <w:t>taħt</w:t>
      </w:r>
      <w:r w:rsidR="003F0E7E" w:rsidRPr="00DD6CFE">
        <w:rPr>
          <w:rFonts w:ascii="Candara" w:hAnsi="Candara"/>
          <w:sz w:val="20"/>
          <w:szCs w:val="21"/>
          <w:lang w:val="mt-MT"/>
        </w:rPr>
        <w:t xml:space="preserve"> oħrajn biex jirċievu s-sostentament. Il-faqar li għalih Ġesù jistieden ifisser ċaħda li wieħed jakkumul</w:t>
      </w:r>
      <w:r w:rsidR="000E6DA5" w:rsidRPr="00DD6CFE">
        <w:rPr>
          <w:rFonts w:ascii="Candara" w:hAnsi="Candara"/>
          <w:sz w:val="20"/>
          <w:szCs w:val="21"/>
          <w:lang w:val="mt-MT"/>
        </w:rPr>
        <w:t>a</w:t>
      </w:r>
      <w:r w:rsidR="003F0E7E" w:rsidRPr="00DD6CFE">
        <w:rPr>
          <w:rFonts w:ascii="Candara" w:hAnsi="Candara"/>
          <w:sz w:val="20"/>
          <w:szCs w:val="21"/>
          <w:lang w:val="mt-MT"/>
        </w:rPr>
        <w:t xml:space="preserve"> u jżomm il-ġid, li wieħed jikkunsidra xi ħaġa bħallikieku esklussivament tiegħu jew tagħha; dawn il-foqra se jkunu </w:t>
      </w:r>
      <w:r w:rsidR="00FA5E7E" w:rsidRPr="00DD6CFE">
        <w:rPr>
          <w:rFonts w:ascii="Candara" w:hAnsi="Candara"/>
          <w:sz w:val="20"/>
          <w:szCs w:val="21"/>
          <w:lang w:val="mt-MT"/>
        </w:rPr>
        <w:t>dejjem disponibbli li jaqsmu da</w:t>
      </w:r>
      <w:r w:rsidR="003F0E7E" w:rsidRPr="00DD6CFE">
        <w:rPr>
          <w:rFonts w:ascii="Candara" w:hAnsi="Candara"/>
          <w:sz w:val="20"/>
          <w:szCs w:val="21"/>
          <w:lang w:val="mt-MT"/>
        </w:rPr>
        <w:t xml:space="preserve">k li għandhom. 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Din titfisser aħjar fir-rakkonti </w:t>
      </w:r>
      <w:r w:rsidR="003F0E7E" w:rsidRPr="00DD6CFE">
        <w:rPr>
          <w:rFonts w:ascii="Candara" w:hAnsi="Candara"/>
          <w:sz w:val="20"/>
          <w:szCs w:val="21"/>
          <w:lang w:val="mt-MT"/>
        </w:rPr>
        <w:t>tat-tkattir tal-ħobż (14:13-23; 15:32-39).</w:t>
      </w:r>
    </w:p>
    <w:p w14:paraId="62661B3F" w14:textId="77777777" w:rsidR="003F0E7E" w:rsidRPr="00DD6CFE" w:rsidRDefault="003F0E7E" w:rsidP="00BA198D">
      <w:pPr>
        <w:pStyle w:val="NoSpacing"/>
        <w:ind w:firstLine="720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L-</w:t>
      </w:r>
      <w:r w:rsidR="00FA5E7E" w:rsidRPr="00DD6CFE">
        <w:rPr>
          <w:rFonts w:ascii="Candara" w:hAnsi="Candara"/>
          <w:sz w:val="20"/>
          <w:szCs w:val="21"/>
          <w:lang w:val="mt-MT"/>
        </w:rPr>
        <w:t>għażla</w:t>
      </w:r>
      <w:r w:rsidRPr="00DD6CFE">
        <w:rPr>
          <w:rFonts w:ascii="Candara" w:hAnsi="Candara"/>
          <w:sz w:val="20"/>
          <w:szCs w:val="21"/>
          <w:lang w:val="mt-MT"/>
        </w:rPr>
        <w:t xml:space="preserve"> inizjali li Ġesù jipproponi tirrealizza dak li jippreskrivi l-ewwel kmand ta’ Mosè: “ma jkollokx allat oħra għajri” (Dewt 5:7). L-idolatrija li kienet thedded lil Iżrael fl-ewwel żminijiet tiegħu tikkonkretizza ruħha fil-pussess tal-ġid (cf Mt 6:24). Għalhekk, dak li titlob din il-beatitudni u dawk ta’ warajha hu esklussiv: għax “huma” u mhux oħrajn għand</w:t>
      </w:r>
      <w:r w:rsidR="00FF4379" w:rsidRPr="00DD6CFE">
        <w:rPr>
          <w:rFonts w:ascii="Candara" w:hAnsi="Candara"/>
          <w:sz w:val="20"/>
          <w:szCs w:val="21"/>
          <w:lang w:val="mt-MT"/>
        </w:rPr>
        <w:t>hom lil Alla bħala sultan. Biss</w:t>
      </w:r>
      <w:r w:rsidRPr="00DD6CFE">
        <w:rPr>
          <w:rFonts w:ascii="Candara" w:hAnsi="Candara"/>
          <w:sz w:val="20"/>
          <w:szCs w:val="21"/>
          <w:lang w:val="mt-MT"/>
        </w:rPr>
        <w:t xml:space="preserve"> dawk li nfirdu mill-idolu tal-flus jidħlu fis-saltna ta’ Alla</w:t>
      </w:r>
      <w:r w:rsidR="00FF4379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FF4379" w:rsidRPr="00DD6CFE">
        <w:rPr>
          <w:rFonts w:ascii="Candara" w:hAnsi="Candara"/>
          <w:sz w:val="20"/>
          <w:szCs w:val="21"/>
          <w:lang w:val="mt-MT"/>
        </w:rPr>
        <w:lastRenderedPageBreak/>
        <w:t>(cf 1 Tim 6:10</w:t>
      </w:r>
      <w:r w:rsidR="0052276E" w:rsidRPr="00DD6CFE">
        <w:rPr>
          <w:rFonts w:ascii="Candara" w:hAnsi="Candara"/>
          <w:sz w:val="20"/>
          <w:szCs w:val="21"/>
          <w:lang w:val="mt-MT"/>
        </w:rPr>
        <w:t>)</w:t>
      </w:r>
      <w:r w:rsidRPr="00DD6CFE">
        <w:rPr>
          <w:rFonts w:ascii="Candara" w:hAnsi="Candara"/>
          <w:sz w:val="20"/>
          <w:szCs w:val="21"/>
          <w:lang w:val="mt-MT"/>
        </w:rPr>
        <w:t>. L-għażla tal-faqar hi l-bieb tad-dħul fis-saltna, dik li ddaħħal fl-alleanza l-ġdida.</w:t>
      </w:r>
      <w:r w:rsidR="00FF4379" w:rsidRPr="00DD6CFE">
        <w:rPr>
          <w:rFonts w:ascii="Candara" w:hAnsi="Candara"/>
          <w:sz w:val="20"/>
          <w:szCs w:val="21"/>
          <w:lang w:val="mt-MT"/>
        </w:rPr>
        <w:t xml:space="preserve"> </w:t>
      </w:r>
    </w:p>
    <w:p w14:paraId="02302771" w14:textId="77777777" w:rsidR="003F0E7E" w:rsidRPr="00DD6CFE" w:rsidRDefault="003F0E7E" w:rsidP="00BA198D">
      <w:pPr>
        <w:pStyle w:val="NoSpacing"/>
        <w:ind w:firstLine="720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F’relazzjoni mal-proklamazzjoni ta’</w:t>
      </w:r>
      <w:r w:rsidR="00FF4379" w:rsidRPr="00DD6CFE">
        <w:rPr>
          <w:rFonts w:ascii="Candara" w:hAnsi="Candara"/>
          <w:sz w:val="20"/>
          <w:szCs w:val="21"/>
          <w:lang w:val="mt-MT"/>
        </w:rPr>
        <w:t xml:space="preserve"> Ġesù</w:t>
      </w:r>
      <w:r w:rsidRPr="00DD6CFE">
        <w:rPr>
          <w:rFonts w:ascii="Candara" w:hAnsi="Candara"/>
          <w:sz w:val="20"/>
          <w:szCs w:val="21"/>
          <w:lang w:val="mt-MT"/>
        </w:rPr>
        <w:t xml:space="preserve"> “Indmu, għax is-saltna ta’ </w:t>
      </w:r>
      <w:r w:rsidR="00FF4379" w:rsidRPr="00DD6CFE">
        <w:rPr>
          <w:rFonts w:ascii="Candara" w:hAnsi="Candara"/>
          <w:sz w:val="20"/>
          <w:szCs w:val="21"/>
          <w:lang w:val="mt-MT"/>
        </w:rPr>
        <w:t>tas-smewwiet waslet”, l-għażla proposta mill-ewwel beatitudni twassal il-</w:t>
      </w:r>
      <w:r w:rsidR="00FF4379" w:rsidRPr="00DD6CFE">
        <w:rPr>
          <w:rFonts w:ascii="Candara" w:hAnsi="Candara"/>
          <w:i/>
          <w:sz w:val="20"/>
          <w:szCs w:val="21"/>
          <w:lang w:val="mt-MT"/>
        </w:rPr>
        <w:t>metanoia</w:t>
      </w:r>
      <w:r w:rsidR="00FF4379" w:rsidRPr="00DD6CFE">
        <w:rPr>
          <w:rFonts w:ascii="Candara" w:hAnsi="Candara"/>
          <w:sz w:val="20"/>
          <w:szCs w:val="21"/>
          <w:lang w:val="mt-MT"/>
        </w:rPr>
        <w:t xml:space="preserve"> (bidla tal-ħajja) għall-perfezzjoni, ġaladarba min jagħżel li jkun fqir, filwaqt li jirrinunzja </w:t>
      </w:r>
      <w:r w:rsidR="00FA5E7E" w:rsidRPr="00DD6CFE">
        <w:rPr>
          <w:rFonts w:ascii="Candara" w:hAnsi="Candara"/>
          <w:sz w:val="20"/>
          <w:szCs w:val="21"/>
          <w:lang w:val="mt-MT"/>
        </w:rPr>
        <w:t>li</w:t>
      </w:r>
      <w:r w:rsidR="00FF4379" w:rsidRPr="00DD6CFE">
        <w:rPr>
          <w:rFonts w:ascii="Candara" w:hAnsi="Candara"/>
          <w:sz w:val="20"/>
          <w:szCs w:val="21"/>
          <w:lang w:val="mt-MT"/>
        </w:rPr>
        <w:t xml:space="preserve"> jaħtaf il-ġid u b’konsegwenza il-pożizzjoni u l-poter, jeskludi minn ħajtu kull possibiltà ta’ inġustizzja.</w:t>
      </w:r>
    </w:p>
    <w:p w14:paraId="0C65CE94" w14:textId="77777777" w:rsidR="00C61040" w:rsidRPr="00DD6CFE" w:rsidRDefault="00C61040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38B2C3E8" w14:textId="77777777" w:rsidR="003A5FAB" w:rsidRPr="00DD6CFE" w:rsidRDefault="00FF4379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4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l-imnikkta,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huma jkunu mfarrġa.</w:t>
      </w:r>
    </w:p>
    <w:p w14:paraId="3D127855" w14:textId="77777777" w:rsidR="00FF4379" w:rsidRPr="00DD6CFE" w:rsidRDefault="0052276E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Hawn jibdew it-tliet beatitudnijiet li jitkellmu minn sitwazzjoni negattiva għall-bniedem, bil-wegħda korrispondenti ta’ ħelsien.</w:t>
      </w:r>
      <w:r w:rsidR="00E3624F" w:rsidRPr="00DD6CFE">
        <w:rPr>
          <w:rFonts w:ascii="Candara" w:hAnsi="Candara"/>
          <w:sz w:val="20"/>
          <w:szCs w:val="21"/>
          <w:lang w:val="mt-MT"/>
        </w:rPr>
        <w:t xml:space="preserve"> “</w:t>
      </w:r>
      <w:r w:rsidR="004F74FD" w:rsidRPr="00DD6CFE">
        <w:rPr>
          <w:rFonts w:ascii="Candara" w:hAnsi="Candara"/>
          <w:sz w:val="20"/>
          <w:szCs w:val="21"/>
          <w:lang w:val="mt-MT"/>
        </w:rPr>
        <w:t>H</w:t>
      </w:r>
      <w:r w:rsidR="00E3624F" w:rsidRPr="00DD6CFE">
        <w:rPr>
          <w:rFonts w:ascii="Candara" w:hAnsi="Candara"/>
          <w:sz w:val="20"/>
          <w:szCs w:val="21"/>
          <w:lang w:val="mt-MT"/>
        </w:rPr>
        <w:t xml:space="preserve">enjin l-imnikkta” (henjin dawk li jsofru): il-verb Grieg jirrimarka tbatija profonda </w:t>
      </w:r>
      <w:r w:rsidR="00FA5E7E" w:rsidRPr="00DD6CFE">
        <w:rPr>
          <w:rFonts w:ascii="Candara" w:hAnsi="Candara"/>
          <w:sz w:val="20"/>
          <w:szCs w:val="21"/>
          <w:lang w:val="mt-MT"/>
        </w:rPr>
        <w:t>li tidher ukoll</w:t>
      </w:r>
      <w:r w:rsidR="00E3624F" w:rsidRPr="00DD6CFE">
        <w:rPr>
          <w:rFonts w:ascii="Candara" w:hAnsi="Candara"/>
          <w:sz w:val="20"/>
          <w:szCs w:val="21"/>
          <w:lang w:val="mt-MT"/>
        </w:rPr>
        <w:t xml:space="preserve"> fuq barra. Mhix tbatija kwalsijasi; it-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test hu ispirtat minn Is 61:1, </w:t>
      </w:r>
      <w:r w:rsidR="00E3624F" w:rsidRPr="00DD6CFE">
        <w:rPr>
          <w:rFonts w:ascii="Candara" w:hAnsi="Candara"/>
          <w:sz w:val="20"/>
          <w:szCs w:val="21"/>
          <w:lang w:val="mt-MT"/>
        </w:rPr>
        <w:t>fejn dawk li jbatu jagħmlu parti minn lista li tinkludi lil min hu mjassar u lil min hu fil-ħabs</w:t>
      </w:r>
      <w:r w:rsidR="004F74FD" w:rsidRPr="00DD6CFE">
        <w:rPr>
          <w:rFonts w:ascii="Candara" w:hAnsi="Candara"/>
          <w:sz w:val="20"/>
          <w:szCs w:val="21"/>
          <w:lang w:val="mt-MT"/>
        </w:rPr>
        <w:t>. Fis-silta profetika għandna l-oppressjoni ta’ Iżrael, u l-Mulej iwiegħed il-faraġ tiegħu biex joħroġ il-poplu mill-miżerja, mil-luttu u mit-tifrik.</w:t>
      </w:r>
    </w:p>
    <w:p w14:paraId="089F365D" w14:textId="77777777" w:rsidR="004F74FD" w:rsidRPr="00DD6CFE" w:rsidRDefault="004F74FD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L-“imnikkta” għalhekk huma vittma ta’ oppressjoni hekk iebsa li ma jistgħux iżommu siekta t-tbatija tagħhom. Bħal f’Is 61:1, il-faraġ ifisser it-tmiem tal-oppressjoni.</w:t>
      </w:r>
    </w:p>
    <w:p w14:paraId="5EF54D53" w14:textId="77777777" w:rsidR="0052276E" w:rsidRPr="00DD6CFE" w:rsidRDefault="0052276E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03A44432" w14:textId="77777777" w:rsidR="003A5FAB" w:rsidRPr="00DD6CFE" w:rsidRDefault="004F74FD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5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ta’ qalbhom ħelwa,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huma jkollhom b’wirthom l-art.</w:t>
      </w:r>
    </w:p>
    <w:p w14:paraId="4FD8D9E0" w14:textId="77777777" w:rsidR="004F74FD" w:rsidRPr="00DD6CFE" w:rsidRDefault="00E7384F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It-test ta’ din il-beatitudni jirriproduċi kważi letteralment Salm 37:11. Fis-Salm, il-</w:t>
      </w:r>
      <w:r w:rsidRPr="00DD6CFE">
        <w:rPr>
          <w:rFonts w:ascii="Candara" w:hAnsi="Candara"/>
          <w:i/>
          <w:sz w:val="20"/>
          <w:szCs w:val="21"/>
          <w:lang w:val="mt-MT"/>
        </w:rPr>
        <w:t xml:space="preserve">praeis </w:t>
      </w:r>
      <w:r w:rsidRPr="00DD6CFE">
        <w:rPr>
          <w:rFonts w:ascii="Candara" w:hAnsi="Candara"/>
          <w:sz w:val="20"/>
          <w:szCs w:val="21"/>
          <w:lang w:val="mt-MT"/>
        </w:rPr>
        <w:t>(ġwejdin) huma l-</w:t>
      </w:r>
      <w:r w:rsidRPr="00DD6CFE">
        <w:rPr>
          <w:rFonts w:ascii="Candara" w:hAnsi="Candara"/>
          <w:i/>
          <w:sz w:val="20"/>
          <w:szCs w:val="21"/>
          <w:lang w:val="mt-MT"/>
        </w:rPr>
        <w:t>‘anawim</w:t>
      </w:r>
      <w:r w:rsidRPr="00DD6CFE">
        <w:rPr>
          <w:rFonts w:ascii="Candara" w:hAnsi="Candara"/>
          <w:sz w:val="20"/>
          <w:szCs w:val="21"/>
          <w:lang w:val="mt-MT"/>
        </w:rPr>
        <w:t xml:space="preserve"> jew il-foqra li, minħabba r-regħba tal-ħżiena, tilfu l-indipendenza ekonomika (l-art, ir-raba’) u l-libertà, u jridu jgħixu taħt il-madmad ta’ dawk li għandhom is-saħħa u li neżżgħuhom minn kollox. Is-sitwazzjoni tagħ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hom hi tali li mank għandhom </w:t>
      </w:r>
      <w:r w:rsidRPr="00DD6CFE">
        <w:rPr>
          <w:rFonts w:ascii="Candara" w:hAnsi="Candara"/>
          <w:sz w:val="20"/>
          <w:szCs w:val="21"/>
          <w:lang w:val="mt-MT"/>
        </w:rPr>
        <w:t>saħħa jipprotestaw. Lil dawn Ġesù ma jwiegħedx li jkollhom art bħala partrimonju familjari, imma l-“art” li hi patrimonju komuni ta’ kulħadd (cf Dewt 4). L-universalità ta’ din l-“art” tindika r-restituzzjoni tal-libertà u l-indipendenza, b’milja li qabel ma kienux jafu biha.</w:t>
      </w:r>
    </w:p>
    <w:p w14:paraId="4D2B4A8E" w14:textId="77777777" w:rsidR="004F74FD" w:rsidRPr="00DD6CFE" w:rsidRDefault="004F74FD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10D7FDCF" w14:textId="77777777" w:rsidR="003A5FAB" w:rsidRPr="00DD6CFE" w:rsidRDefault="00E7384F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6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dawk li huma bil-ġuħ u bl-għatx tal-ġustizzja,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huma jkunu mxebbgħin.</w:t>
      </w:r>
    </w:p>
    <w:p w14:paraId="4930A7F8" w14:textId="77777777" w:rsidR="00E7384F" w:rsidRPr="00DD6CFE" w:rsidRDefault="00B10AFF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Iż-żewġ beatitudnijiet ta’ qabel (vv. 4.5) jinġabru f’din il-beatitudni. Il-ġuħ u l-għatx jindikaw ix-xewqa qawwija ta’ xi ħaġa li hi indispensabbli għall-ħajja. Il-ġustizzja hi meħtieġa għall-ħajja daqs l-ikel u x-xorb: mingħajrha, il-bniedem jinsab fi stat ta’ mewt. Il-ġustizzja li tirreferi għaliha l-beatitudni hi dik imfissra qabel: li wieħed ikun meħlus mi</w:t>
      </w:r>
      <w:r w:rsidR="00FA5E7E" w:rsidRPr="00DD6CFE">
        <w:rPr>
          <w:rFonts w:ascii="Candara" w:hAnsi="Candara"/>
          <w:sz w:val="20"/>
          <w:szCs w:val="21"/>
          <w:lang w:val="mt-MT"/>
        </w:rPr>
        <w:t>ll-oppressjoni, li wieħed igawd</w:t>
      </w:r>
      <w:r w:rsidRPr="00DD6CFE">
        <w:rPr>
          <w:rFonts w:ascii="Candara" w:hAnsi="Candara"/>
          <w:sz w:val="20"/>
          <w:szCs w:val="21"/>
          <w:lang w:val="mt-MT"/>
        </w:rPr>
        <w:t>i l-indipendenza u l-libertà. Ġesù jwiegħed li din ix-xewqa għad tiġi mitmuma, jiġifieri li fis-soċje</w:t>
      </w:r>
      <w:r w:rsidR="00FA5E7E" w:rsidRPr="00DD6CFE">
        <w:rPr>
          <w:rFonts w:ascii="Candara" w:hAnsi="Candara"/>
          <w:sz w:val="20"/>
          <w:szCs w:val="21"/>
          <w:lang w:val="mt-MT"/>
        </w:rPr>
        <w:t>tà umana skont il-proġett divin –</w:t>
      </w:r>
      <w:r w:rsidRPr="00DD6CFE">
        <w:rPr>
          <w:rFonts w:ascii="Candara" w:hAnsi="Candara"/>
          <w:sz w:val="20"/>
          <w:szCs w:val="21"/>
          <w:lang w:val="mt-MT"/>
        </w:rPr>
        <w:t xml:space="preserve"> “is-saltna ta’ Alla”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 – </w:t>
      </w:r>
      <w:r w:rsidRPr="00DD6CFE">
        <w:rPr>
          <w:rFonts w:ascii="Candara" w:hAnsi="Candara"/>
          <w:sz w:val="20"/>
          <w:szCs w:val="21"/>
          <w:lang w:val="mt-MT"/>
        </w:rPr>
        <w:t>ma jibqax ħjiel ta’ inġustizzja.</w:t>
      </w:r>
    </w:p>
    <w:p w14:paraId="6AA8B0A7" w14:textId="77777777" w:rsidR="00E7384F" w:rsidRPr="00DD6CFE" w:rsidRDefault="00E7384F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648DF585" w14:textId="77777777" w:rsidR="003A5FAB" w:rsidRPr="00DD6CFE" w:rsidRDefault="00B10AFF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7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dawk li jħennu,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huma jsibu ħniena.</w:t>
      </w:r>
    </w:p>
    <w:p w14:paraId="3510DD03" w14:textId="77777777" w:rsidR="00B10AFF" w:rsidRPr="00DD6CFE" w:rsidRDefault="00DA2319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Jibdew il-beatitudnijiet li jitkellmu minn attività jew stat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 pożittiv. Il-frażi “dawk li jħennu” ma t</w:t>
      </w:r>
      <w:r w:rsidRPr="00DD6CFE">
        <w:rPr>
          <w:rFonts w:ascii="Candara" w:hAnsi="Candara"/>
          <w:sz w:val="20"/>
          <w:szCs w:val="21"/>
          <w:lang w:val="mt-MT"/>
        </w:rPr>
        <w:t>indikax ħniena bħala sentiment, imma bħala opra ta’ ħniena, jiġifieri dawk li jgħinu lil min hu fil-bżonn, l-ewwel</w:t>
      </w:r>
      <w:r w:rsidR="00FA5E7E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Pr="00DD6CFE">
        <w:rPr>
          <w:rFonts w:ascii="Candara" w:hAnsi="Candara"/>
          <w:sz w:val="20"/>
          <w:szCs w:val="21"/>
          <w:lang w:val="mt-MT"/>
        </w:rPr>
        <w:t>nett f’dak li għandu x’jaqsam mal-ġisem (cf 25:35s). Alla jpatti bil-ħniena tiegħu lil min jagħmel l-opri tal-ħniena.</w:t>
      </w:r>
    </w:p>
    <w:p w14:paraId="62FB92EE" w14:textId="77777777" w:rsidR="00B10AFF" w:rsidRPr="00DD6CFE" w:rsidRDefault="00B10AFF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6840A24E" w14:textId="77777777" w:rsidR="003A5FAB" w:rsidRPr="00DD6CFE" w:rsidRDefault="00DA2319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8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dawk li huma safja f’qalbhom,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huma jaraw lil Alla.</w:t>
      </w:r>
    </w:p>
    <w:p w14:paraId="129F6F1E" w14:textId="77777777" w:rsidR="00DA2319" w:rsidRPr="00DD6CFE" w:rsidRDefault="00DA2319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 xml:space="preserve">L-espressjoni “safja f’qalbhom” hi misluta minn Salm 24:4, fejn min hu “safi f’qalbu” hu mqiegħed f’parallel ma’ “min għandu jdejh indaf/innoċenti”. “Qalbu safja” hu min ma </w:t>
      </w:r>
      <w:r w:rsidRPr="00DD6CFE">
        <w:rPr>
          <w:rFonts w:ascii="Candara" w:hAnsi="Candara"/>
          <w:sz w:val="20"/>
          <w:szCs w:val="21"/>
          <w:lang w:val="mt-MT"/>
        </w:rPr>
        <w:lastRenderedPageBreak/>
        <w:t>jbejjitx intenzjonijiet ħżiena kontra l-proxxmu; “l-id</w:t>
      </w:r>
      <w:r w:rsidR="00573051" w:rsidRPr="00DD6CFE">
        <w:rPr>
          <w:rFonts w:ascii="Candara" w:hAnsi="Candara"/>
          <w:sz w:val="20"/>
          <w:szCs w:val="21"/>
          <w:lang w:val="mt-MT"/>
        </w:rPr>
        <w:t>ejn nodfa” tindika mġi</w:t>
      </w:r>
      <w:r w:rsidRPr="00DD6CFE">
        <w:rPr>
          <w:rFonts w:ascii="Candara" w:hAnsi="Candara"/>
          <w:sz w:val="20"/>
          <w:szCs w:val="21"/>
          <w:lang w:val="mt-MT"/>
        </w:rPr>
        <w:t xml:space="preserve">ba </w:t>
      </w:r>
      <w:r w:rsidR="00027F3A" w:rsidRPr="00DD6CFE">
        <w:rPr>
          <w:rFonts w:ascii="Candara" w:hAnsi="Candara"/>
          <w:sz w:val="20"/>
          <w:szCs w:val="21"/>
          <w:lang w:val="mt-MT"/>
        </w:rPr>
        <w:t>bla ebda</w:t>
      </w:r>
      <w:r w:rsidRPr="00DD6CFE">
        <w:rPr>
          <w:rFonts w:ascii="Candara" w:hAnsi="Candara"/>
          <w:sz w:val="20"/>
          <w:szCs w:val="21"/>
          <w:lang w:val="mt-MT"/>
        </w:rPr>
        <w:t xml:space="preserve"> ħtija</w:t>
      </w:r>
      <w:r w:rsidR="00027F3A" w:rsidRPr="00DD6CFE">
        <w:rPr>
          <w:rFonts w:ascii="Candara" w:hAnsi="Candara"/>
          <w:sz w:val="20"/>
          <w:szCs w:val="21"/>
          <w:lang w:val="mt-MT"/>
        </w:rPr>
        <w:t>. Fis-Salm iż-żewġ frażijiet jitfissru bil-frażi “min ma jintrabatx ma’ idolu u anqas ma jaħlef il-falz lil għajru” (LXX). Fl-ewwel beatitudni Ġesù jidentifika l-idolu mal-għana (5:3; cf 6:24); hu l-bniedem xħiħ li g</w:t>
      </w:r>
      <w:r w:rsidR="00573051" w:rsidRPr="00DD6CFE">
        <w:rPr>
          <w:rFonts w:ascii="Candara" w:hAnsi="Candara"/>
          <w:sz w:val="20"/>
          <w:szCs w:val="21"/>
          <w:lang w:val="mt-MT"/>
        </w:rPr>
        <w:t>ħandu mġi</w:t>
      </w:r>
      <w:r w:rsidR="00027F3A" w:rsidRPr="00DD6CFE">
        <w:rPr>
          <w:rFonts w:ascii="Candara" w:hAnsi="Candara"/>
          <w:sz w:val="20"/>
          <w:szCs w:val="21"/>
          <w:lang w:val="mt-MT"/>
        </w:rPr>
        <w:t>ba ħażina. Dak li joħroġ mill-qalb u jtebba’ lill-bniedem jiġi mfisser f’Mt 16,19: il-ħsibijiet ħżiena li jinbidlu f’azzjonijiet ħżiena. Is-safa tal-qalb, li hi dispożizzjoni permanenti, tinbidel fi trasparenza u mġiba sinċiera, u toħloq soċjetà fejn issalta</w:t>
      </w:r>
      <w:r w:rsidR="00573051" w:rsidRPr="00DD6CFE">
        <w:rPr>
          <w:rFonts w:ascii="Candara" w:hAnsi="Candara"/>
          <w:sz w:val="20"/>
          <w:szCs w:val="21"/>
          <w:lang w:val="mt-MT"/>
        </w:rPr>
        <w:t>n</w:t>
      </w:r>
      <w:r w:rsidR="00027F3A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573051" w:rsidRPr="00DD6CFE">
        <w:rPr>
          <w:rFonts w:ascii="Candara" w:hAnsi="Candara"/>
          <w:sz w:val="20"/>
          <w:szCs w:val="21"/>
          <w:lang w:val="mt-MT"/>
        </w:rPr>
        <w:t>i</w:t>
      </w:r>
      <w:r w:rsidR="00027F3A" w:rsidRPr="00DD6CFE">
        <w:rPr>
          <w:rFonts w:ascii="Candara" w:hAnsi="Candara"/>
          <w:sz w:val="20"/>
          <w:szCs w:val="21"/>
          <w:lang w:val="mt-MT"/>
        </w:rPr>
        <w:t>l-fiduċja reċiproka.</w:t>
      </w:r>
    </w:p>
    <w:p w14:paraId="09769124" w14:textId="77777777" w:rsidR="00027F3A" w:rsidRPr="00DD6CFE" w:rsidRDefault="00027F3A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Lil dawk li huma saf</w:t>
      </w:r>
      <w:r w:rsidR="00573051" w:rsidRPr="00DD6CFE">
        <w:rPr>
          <w:rFonts w:ascii="Candara" w:hAnsi="Candara"/>
          <w:sz w:val="20"/>
          <w:szCs w:val="21"/>
          <w:lang w:val="mt-MT"/>
        </w:rPr>
        <w:t>j</w:t>
      </w:r>
      <w:r w:rsidRPr="00DD6CFE">
        <w:rPr>
          <w:rFonts w:ascii="Candara" w:hAnsi="Candara"/>
          <w:sz w:val="20"/>
          <w:szCs w:val="21"/>
          <w:lang w:val="mt-MT"/>
        </w:rPr>
        <w:t xml:space="preserve">a f’qalbhom Ġesù jwiegħdhom li “jaraw lil Alla”, jiġifieri li jkollhom esperjenza profonda u kostanti ta’ Alla f’ħajjithom. Din il-beatitudni toħloq kuntrast mal-kunċett ta’ safa skont il-Liġi; is-safa quddiem Alla ma </w:t>
      </w:r>
      <w:r w:rsidR="00573051" w:rsidRPr="00DD6CFE">
        <w:rPr>
          <w:rFonts w:ascii="Candara" w:hAnsi="Candara"/>
          <w:sz w:val="20"/>
          <w:szCs w:val="21"/>
          <w:lang w:val="mt-MT"/>
        </w:rPr>
        <w:t>jiġix akkwistat</w:t>
      </w:r>
      <w:r w:rsidRPr="00DD6CFE">
        <w:rPr>
          <w:rFonts w:ascii="Candara" w:hAnsi="Candara"/>
          <w:sz w:val="20"/>
          <w:szCs w:val="21"/>
          <w:lang w:val="mt-MT"/>
        </w:rPr>
        <w:t xml:space="preserve"> b’riti u osservanzi, imma bid-dispożizzjoni tajba lejn l-oħrajn u b’imġiba sinċiera. </w:t>
      </w:r>
      <w:r w:rsidR="00573051" w:rsidRPr="00DD6CFE">
        <w:rPr>
          <w:rFonts w:ascii="Candara" w:hAnsi="Candara"/>
          <w:sz w:val="20"/>
          <w:szCs w:val="21"/>
          <w:lang w:val="mt-MT"/>
        </w:rPr>
        <w:t>Is-</w:t>
      </w:r>
      <w:r w:rsidR="00573051" w:rsidRPr="00DD6CFE">
        <w:rPr>
          <w:rFonts w:ascii="Candara" w:hAnsi="Candara"/>
          <w:i/>
          <w:sz w:val="20"/>
          <w:szCs w:val="21"/>
          <w:lang w:val="mt-MT"/>
        </w:rPr>
        <w:t xml:space="preserve">self </w:t>
      </w:r>
      <w:r w:rsidRPr="00DD6CFE">
        <w:rPr>
          <w:rFonts w:ascii="Candara" w:hAnsi="Candara"/>
          <w:i/>
          <w:sz w:val="20"/>
          <w:szCs w:val="21"/>
          <w:lang w:val="mt-MT"/>
        </w:rPr>
        <w:t>awareness</w:t>
      </w:r>
      <w:r w:rsidRPr="00DD6CFE">
        <w:rPr>
          <w:rFonts w:ascii="Candara" w:hAnsi="Candara"/>
          <w:sz w:val="20"/>
          <w:szCs w:val="21"/>
          <w:lang w:val="mt-MT"/>
        </w:rPr>
        <w:t xml:space="preserve"> tan-nuqqas ta’ safa kienet tbiegħed minn Alla (cf Is 6:5 – “Jaħasra għalija! Mitluf jien! Bniedem b’xufftejh imniġġsa jien! u f’nofs poplu b’xufftejn imniġġsa ngħamm</w:t>
      </w:r>
      <w:r w:rsidR="00573051" w:rsidRPr="00DD6CFE">
        <w:rPr>
          <w:rFonts w:ascii="Candara" w:hAnsi="Candara"/>
          <w:sz w:val="20"/>
          <w:szCs w:val="21"/>
          <w:lang w:val="mt-MT"/>
        </w:rPr>
        <w:t>a</w:t>
      </w:r>
      <w:r w:rsidRPr="00DD6CFE">
        <w:rPr>
          <w:rFonts w:ascii="Candara" w:hAnsi="Candara"/>
          <w:sz w:val="20"/>
          <w:szCs w:val="21"/>
          <w:lang w:val="mt-MT"/>
        </w:rPr>
        <w:t>r; madankollu rajt b’għajnejja lis-Sultan, il-Mulej tal-eżerċti”)</w:t>
      </w:r>
      <w:r w:rsidR="00EE7FE0" w:rsidRPr="00DD6CFE">
        <w:rPr>
          <w:rFonts w:ascii="Candara" w:hAnsi="Candara"/>
          <w:sz w:val="20"/>
          <w:szCs w:val="21"/>
          <w:lang w:val="mt-MT"/>
        </w:rPr>
        <w:t>, u l-qalb pura kienet mixtieqa mill-bniedem (Salm 51:12 – “Oħloq fija qalb safja, o Alla”). Għal Ġesù, il-qalb safja mhix biss possibiltà imma r-realtà ta’ dawk li huma tiegħu. Fl-AT il-post tal-preżenza ta’ Alla kien it-tempju (Sal 23:3; 42:3.5; 43:3); il-funzjoni tiegħu ntemmet: Alla juri lilu nnifsu lill-bniedem direttament u personalment.</w:t>
      </w:r>
    </w:p>
    <w:p w14:paraId="24AAD13F" w14:textId="77777777" w:rsidR="00DA2319" w:rsidRPr="00DD6CFE" w:rsidRDefault="00DA2319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482A1615" w14:textId="77777777" w:rsidR="003A5FAB" w:rsidRPr="00DD6CFE" w:rsidRDefault="00EE7FE0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9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dawk li jġibu l-paċi,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huma jissejħu wlied Alla.</w:t>
      </w:r>
    </w:p>
    <w:p w14:paraId="119E0650" w14:textId="77777777" w:rsidR="00EE7FE0" w:rsidRPr="00DD6CFE" w:rsidRDefault="00EE7FE0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Il-paċi għandha t-tifsira Semitika ta’ prosperità, trankwillità, dritt u ġustizzja; tfisser il-ferħ tal-bniedem, kemm individwalment kif ukoll soċjalment. Din il-beatitudni tiġbor iż-żewġ beatitudnijiet preċedenti: f’soċjetà fejn kulħadd lest biex jgħin u fejn ħadd ma jbejjet f’qalbu intenzjonijiet ħżiena kontra għajru titwettaq b’mod sħiħ il-ġustizzja u jintlaħaq il-ferħ tal-bniedem. Lil dawk li jaħdmu għal din il-paċi Ġesù jwiegħed li “jissejħu wlied Alla”; din l-attivit</w:t>
      </w:r>
      <w:r w:rsidR="00573051" w:rsidRPr="00DD6CFE">
        <w:rPr>
          <w:rFonts w:ascii="Candara" w:hAnsi="Candara"/>
          <w:sz w:val="20"/>
          <w:szCs w:val="21"/>
          <w:lang w:val="mt-MT"/>
        </w:rPr>
        <w:t>à</w:t>
      </w:r>
      <w:r w:rsidRPr="00DD6CFE">
        <w:rPr>
          <w:rFonts w:ascii="Candara" w:hAnsi="Candara"/>
          <w:sz w:val="20"/>
          <w:szCs w:val="21"/>
          <w:lang w:val="mt-MT"/>
        </w:rPr>
        <w:t xml:space="preserve"> għalhekk tagħmel lill-bniedem f’xebh ma’ Alla għaliex hi l-istess ħidma ta’ Alla favur il-bnedmin. Bħala qofol tal-wegħdiet titħabbar il-filjazzjoni divina, li timplika l-għajnuna li Alla jagħti u l-esperjenza ta’ Alla fil-ħajja. Is-saltna ta’ Alla hi dik ta’ Missier, li jagħti l-ħajja u jħobb lill-ulied. Tintemm għalhekk ir-relazzjoni ma’ Alla bħala sovran, li hi propja tal-alleanza antika, u tiġi mibdula minn relazzjoni ta’ fiduċja, intimità u kollaborazzjoni </w:t>
      </w:r>
      <w:r w:rsidR="00573051" w:rsidRPr="00DD6CFE">
        <w:rPr>
          <w:rFonts w:ascii="Candara" w:hAnsi="Candara"/>
          <w:sz w:val="20"/>
          <w:szCs w:val="21"/>
          <w:lang w:val="mt-MT"/>
        </w:rPr>
        <w:t>tal</w:t>
      </w:r>
      <w:r w:rsidRPr="00DD6CFE">
        <w:rPr>
          <w:rFonts w:ascii="Candara" w:hAnsi="Candara"/>
          <w:sz w:val="20"/>
          <w:szCs w:val="21"/>
          <w:lang w:val="mt-MT"/>
        </w:rPr>
        <w:t>-Missier mal-ulied.</w:t>
      </w:r>
    </w:p>
    <w:p w14:paraId="7664E701" w14:textId="77777777" w:rsidR="00EE7FE0" w:rsidRPr="00DD6CFE" w:rsidRDefault="00EE7FE0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</w:p>
    <w:p w14:paraId="17FEF732" w14:textId="77777777" w:rsidR="003A5FAB" w:rsidRPr="00DD6CFE" w:rsidRDefault="00571873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10</w:t>
      </w:r>
      <w:r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dawk li huma ppersegwitati minħabba s-sewwa,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għax tagħhom hija s-Saltna tas-Smewwiet.</w:t>
      </w:r>
    </w:p>
    <w:p w14:paraId="2B5DE6F2" w14:textId="77777777" w:rsidR="00571873" w:rsidRPr="00DD6CFE" w:rsidRDefault="00B65410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Din il-beatitudni, li torbot mal-ewwel waħda, turi s-sitwazzjoni ta’ dawk li jiċċaħħdu mill-flus. Is-soċjetà mibnija fuq l-ambizzjoni tal-poter, tal-glorja u tal-għana (4:9) ma tittollerax l-eżistenza u l-a</w:t>
      </w:r>
      <w:r w:rsidR="00573051" w:rsidRPr="00DD6CFE">
        <w:rPr>
          <w:rFonts w:ascii="Candara" w:hAnsi="Candara"/>
          <w:sz w:val="20"/>
          <w:szCs w:val="21"/>
          <w:lang w:val="mt-MT"/>
        </w:rPr>
        <w:t>ttività ta’ grupp</w:t>
      </w:r>
      <w:r w:rsidRPr="00DD6CFE">
        <w:rPr>
          <w:rFonts w:ascii="Candara" w:hAnsi="Candara"/>
          <w:sz w:val="20"/>
          <w:szCs w:val="21"/>
          <w:lang w:val="mt-MT"/>
        </w:rPr>
        <w:t xml:space="preserve"> li l-mod ta’ ħajjithom hu negazzjoni tal-fundament ta’ din is-sistema. Konsegwenza inevitabbli tal-għażla tas-saltna ta’ Alla hi l-persekuzzjoni. Imma l-persekuzzjoni mhix falliment imma suċċess </w:t>
      </w:r>
      <w:r w:rsidR="00573051" w:rsidRPr="00DD6CFE">
        <w:rPr>
          <w:rFonts w:ascii="Candara" w:hAnsi="Candara"/>
          <w:sz w:val="20"/>
          <w:szCs w:val="21"/>
          <w:lang w:val="mt-MT"/>
        </w:rPr>
        <w:t>għal dawk li huma ppersegwitati</w:t>
      </w:r>
      <w:r w:rsidRPr="00DD6CFE">
        <w:rPr>
          <w:rFonts w:ascii="Candara" w:hAnsi="Candara"/>
          <w:sz w:val="20"/>
          <w:szCs w:val="21"/>
          <w:lang w:val="mt-MT"/>
        </w:rPr>
        <w:t xml:space="preserve">, u anke jekk fost tant diffikultajiet, </w:t>
      </w:r>
      <w:r w:rsidR="00573051" w:rsidRPr="00DD6CFE">
        <w:rPr>
          <w:rFonts w:ascii="Candara" w:hAnsi="Candara"/>
          <w:sz w:val="20"/>
          <w:szCs w:val="21"/>
          <w:lang w:val="mt-MT"/>
        </w:rPr>
        <w:t xml:space="preserve">il-persekuzzjoni </w:t>
      </w:r>
      <w:r w:rsidRPr="00DD6CFE">
        <w:rPr>
          <w:rFonts w:ascii="Candara" w:hAnsi="Candara"/>
          <w:sz w:val="20"/>
          <w:szCs w:val="21"/>
          <w:lang w:val="mt-MT"/>
        </w:rPr>
        <w:t>hi għajn ta’ ferħ għax is-saltna ta’ Alla titwettaq fuq dawn il-persuni.</w:t>
      </w:r>
    </w:p>
    <w:p w14:paraId="4C71AB14" w14:textId="77777777" w:rsidR="00B65410" w:rsidRPr="00DD6CFE" w:rsidRDefault="00B65410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 xml:space="preserve">“Minħabba s-sewwa” fil-Grieg hi </w:t>
      </w:r>
      <w:r w:rsidRPr="00DD6CFE">
        <w:rPr>
          <w:rFonts w:ascii="Candara" w:hAnsi="Candara"/>
          <w:i/>
          <w:sz w:val="20"/>
          <w:szCs w:val="21"/>
          <w:lang w:val="mt-MT"/>
        </w:rPr>
        <w:t>dikaiosyn</w:t>
      </w:r>
      <w:r w:rsidR="002F7A1A" w:rsidRPr="00DD6CFE">
        <w:rPr>
          <w:rFonts w:ascii="Candara" w:hAnsi="Candara"/>
          <w:i/>
          <w:sz w:val="20"/>
          <w:szCs w:val="21"/>
          <w:lang w:val="mt-MT"/>
        </w:rPr>
        <w:t>ê</w:t>
      </w:r>
      <w:r w:rsidRPr="00DD6CFE">
        <w:rPr>
          <w:rFonts w:ascii="Candara" w:hAnsi="Candara"/>
          <w:sz w:val="20"/>
          <w:szCs w:val="21"/>
          <w:lang w:val="mt-MT"/>
        </w:rPr>
        <w:t xml:space="preserve"> bħal fil-vers 6 imma mi</w:t>
      </w:r>
      <w:r w:rsidR="00573051" w:rsidRPr="00DD6CFE">
        <w:rPr>
          <w:rFonts w:ascii="Candara" w:hAnsi="Candara"/>
          <w:sz w:val="20"/>
          <w:szCs w:val="21"/>
          <w:lang w:val="mt-MT"/>
        </w:rPr>
        <w:t>n</w:t>
      </w:r>
      <w:r w:rsidRPr="00DD6CFE">
        <w:rPr>
          <w:rFonts w:ascii="Candara" w:hAnsi="Candara"/>
          <w:sz w:val="20"/>
          <w:szCs w:val="21"/>
          <w:lang w:val="mt-MT"/>
        </w:rPr>
        <w:t>għajr l-artiklu. In-nuqqas tal-artiklu</w:t>
      </w:r>
      <w:r w:rsidR="002F7A1A" w:rsidRPr="00DD6CFE">
        <w:rPr>
          <w:rFonts w:ascii="Candara" w:hAnsi="Candara"/>
          <w:sz w:val="20"/>
          <w:szCs w:val="21"/>
          <w:lang w:val="mt-MT"/>
        </w:rPr>
        <w:t xml:space="preserve"> jwassal biex ma tiġix identifikata mal-ġustizzja ta’ 5:6. Minħabba li hi f’parallel ma’ “minħabba fija” ta’ 5:11, tindika l-fedeltà għall-għażla li jipproponi Ġesù fl-</w:t>
      </w:r>
      <w:r w:rsidR="002F7A1A" w:rsidRPr="00DD6CFE">
        <w:rPr>
          <w:rFonts w:ascii="Candara" w:hAnsi="Candara"/>
          <w:sz w:val="20"/>
          <w:szCs w:val="21"/>
          <w:lang w:val="mt-MT"/>
        </w:rPr>
        <w:lastRenderedPageBreak/>
        <w:t>ewwel beatitudni (5:3), li tagħha din il-beatitudni hi bħal żieda, peress li għandhom it-tieni parti, il-wegħda, komuni: “tagħhom hi s-saltna tas-smewwiet”.</w:t>
      </w:r>
    </w:p>
    <w:p w14:paraId="3FBCFDF3" w14:textId="77777777" w:rsidR="002F7A1A" w:rsidRPr="00DD6CFE" w:rsidRDefault="002F7A1A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Il-fatt li fl-ewwel u fl-aħħar beatitudni l-wegħda hi magħmula fil-preżent u fil-beatitudnijiet l-oħrajn fil-futur, jindika li l-wegħdiet tal-futur huma effett tal-għażla tal-faqar u tal-fedeltà lejn din l-għażla. Wieħed jista’ jiddistingwi żewġ livelli: il-grupp li jintrabat ma’ Ġesù u jagħmel l-għażla ta’ dak li jitlob hu, u l-effett ta’ din l-għażla fuq l-umanità. Fi kliem ieħor, l-eżistenza tal-grupp li jagħżel b’mod radikali kontra l-valuri tas-soċjetà jipprovoka ħelsien progressiv li dawk li huma oppressi (vv.4-6) u jagħti bidu għal soċjetà ġdida (vv. 7-9). L-opra tal-ħelsien ta’ Alla u ta’ Ġesù lejn l-umani</w:t>
      </w:r>
      <w:r w:rsidR="00F544E7" w:rsidRPr="00DD6CFE">
        <w:rPr>
          <w:rFonts w:ascii="Candara" w:hAnsi="Candara"/>
          <w:sz w:val="20"/>
          <w:szCs w:val="21"/>
          <w:lang w:val="mt-MT"/>
        </w:rPr>
        <w:t xml:space="preserve">tà hi marbuta mal-eżistenza ta’ </w:t>
      </w:r>
      <w:r w:rsidRPr="00DD6CFE">
        <w:rPr>
          <w:rFonts w:ascii="Candara" w:hAnsi="Candara"/>
          <w:sz w:val="20"/>
          <w:szCs w:val="21"/>
          <w:lang w:val="mt-MT"/>
        </w:rPr>
        <w:t>grupp ta’ bnedmin li jiċħdu li jaduraw il-flus u joħolqu l-ambjent favorevoli għas-saltna ta’ Alla.</w:t>
      </w:r>
      <w:r w:rsidR="00AC590E" w:rsidRPr="00DD6CFE">
        <w:rPr>
          <w:rFonts w:ascii="Candara" w:hAnsi="Candara"/>
          <w:sz w:val="20"/>
          <w:szCs w:val="21"/>
          <w:lang w:val="mt-MT"/>
        </w:rPr>
        <w:t xml:space="preserve"> </w:t>
      </w:r>
      <w:r w:rsidR="00F544E7" w:rsidRPr="00DD6CFE">
        <w:rPr>
          <w:rFonts w:ascii="Candara" w:hAnsi="Candara"/>
          <w:sz w:val="20"/>
          <w:szCs w:val="21"/>
          <w:lang w:val="mt-MT"/>
        </w:rPr>
        <w:t xml:space="preserve">Dan għamluh </w:t>
      </w:r>
      <w:r w:rsidR="00AC590E" w:rsidRPr="00DD6CFE">
        <w:rPr>
          <w:rFonts w:ascii="Candara" w:hAnsi="Candara"/>
          <w:sz w:val="20"/>
          <w:szCs w:val="21"/>
          <w:lang w:val="mt-MT"/>
        </w:rPr>
        <w:t>il-qaddisin!</w:t>
      </w:r>
    </w:p>
    <w:p w14:paraId="50672B64" w14:textId="77777777" w:rsidR="002F7A1A" w:rsidRPr="00DD6CFE" w:rsidRDefault="002F7A1A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 xml:space="preserve">Għad li Ġesù jindirizza t-tagħlim tiegħu lid-dixxipli (5:2), il-beatitudnijiet </w:t>
      </w:r>
      <w:r w:rsidR="004335EF" w:rsidRPr="00DD6CFE">
        <w:rPr>
          <w:rFonts w:ascii="Candara" w:hAnsi="Candara"/>
          <w:sz w:val="20"/>
          <w:szCs w:val="21"/>
          <w:lang w:val="mt-MT"/>
        </w:rPr>
        <w:t xml:space="preserve">huma mħabbra fit-tielet persuna </w:t>
      </w:r>
      <w:r w:rsidR="00F544E7" w:rsidRPr="00DD6CFE">
        <w:rPr>
          <w:rFonts w:ascii="Candara" w:hAnsi="Candara"/>
          <w:sz w:val="20"/>
          <w:szCs w:val="21"/>
          <w:lang w:val="mt-MT"/>
        </w:rPr>
        <w:t>(</w:t>
      </w:r>
      <w:r w:rsidR="004335EF" w:rsidRPr="00DD6CFE">
        <w:rPr>
          <w:rFonts w:ascii="Candara" w:hAnsi="Candara"/>
          <w:sz w:val="20"/>
          <w:szCs w:val="21"/>
          <w:lang w:val="mt-MT"/>
        </w:rPr>
        <w:t>plural</w:t>
      </w:r>
      <w:r w:rsidR="00F544E7" w:rsidRPr="00DD6CFE">
        <w:rPr>
          <w:rFonts w:ascii="Candara" w:hAnsi="Candara"/>
          <w:sz w:val="20"/>
          <w:szCs w:val="21"/>
          <w:lang w:val="mt-MT"/>
        </w:rPr>
        <w:t>)</w:t>
      </w:r>
      <w:r w:rsidR="004335EF" w:rsidRPr="00DD6CFE">
        <w:rPr>
          <w:rFonts w:ascii="Candara" w:hAnsi="Candara"/>
          <w:sz w:val="20"/>
          <w:szCs w:val="21"/>
          <w:lang w:val="mt-MT"/>
        </w:rPr>
        <w:t>, u huma stedina lil kull bniedem. Il-folla l</w:t>
      </w:r>
      <w:r w:rsidR="00F544E7" w:rsidRPr="00DD6CFE">
        <w:rPr>
          <w:rFonts w:ascii="Candara" w:hAnsi="Candara"/>
          <w:sz w:val="20"/>
          <w:szCs w:val="21"/>
          <w:lang w:val="mt-MT"/>
        </w:rPr>
        <w:t>i baqgħet f’riġlejn il-muntanja</w:t>
      </w:r>
      <w:r w:rsidR="004335EF" w:rsidRPr="00DD6CFE">
        <w:rPr>
          <w:rFonts w:ascii="Candara" w:hAnsi="Candara"/>
          <w:sz w:val="20"/>
          <w:szCs w:val="21"/>
          <w:lang w:val="mt-MT"/>
        </w:rPr>
        <w:t xml:space="preserve"> imma li tisma’ l-kliem tiegħu (7:28), tista’ tqis lilha nfisha mistiedna biex taċċetta dan il-programm ta’ Ġesù. L-alleanza l-ġdida mhix destinata biss lil Iżrael, imma lill-umanità kollha. Skont il-ħsieb ta’ Mattew, l-Iżrael messjaniku jħaddan il-popli kollha, li jsiru wlied Abraham (3:9). Hu għalhekk li l-ġeneoloġija tal-Messija ma tibdix minn Adam imma minn Abraham (1:2), għaliex fih bdiet il-formazzjoni tal-umanità skont il-proġett ta’ Alla: </w:t>
      </w:r>
      <w:r w:rsidR="00F544E7" w:rsidRPr="00DD6CFE">
        <w:rPr>
          <w:rFonts w:ascii="Candara" w:hAnsi="Candara"/>
          <w:sz w:val="20"/>
          <w:szCs w:val="21"/>
          <w:lang w:val="mt-MT"/>
        </w:rPr>
        <w:t>il-wegħda titwettaq f</w:t>
      </w:r>
      <w:r w:rsidR="004335EF" w:rsidRPr="00DD6CFE">
        <w:rPr>
          <w:rFonts w:ascii="Candara" w:hAnsi="Candara"/>
          <w:sz w:val="20"/>
          <w:szCs w:val="21"/>
          <w:lang w:val="mt-MT"/>
        </w:rPr>
        <w:t xml:space="preserve">l-integrazzjoni tal-umanità fil-poplu tal-Messija (1:21), </w:t>
      </w:r>
      <w:r w:rsidR="00F544E7" w:rsidRPr="00DD6CFE">
        <w:rPr>
          <w:rFonts w:ascii="Candara" w:hAnsi="Candara"/>
          <w:sz w:val="20"/>
          <w:szCs w:val="21"/>
          <w:lang w:val="mt-MT"/>
        </w:rPr>
        <w:t>li hu d-dixxendent ta’ Abraham</w:t>
      </w:r>
      <w:r w:rsidR="004335EF" w:rsidRPr="00DD6CFE">
        <w:rPr>
          <w:rFonts w:ascii="Candara" w:hAnsi="Candara"/>
          <w:sz w:val="20"/>
          <w:szCs w:val="21"/>
          <w:lang w:val="mt-MT"/>
        </w:rPr>
        <w:t>.</w:t>
      </w:r>
    </w:p>
    <w:p w14:paraId="7A349BF1" w14:textId="67675DC2" w:rsidR="00571873" w:rsidRPr="00DD6CFE" w:rsidRDefault="004335EF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>Fil-beatitudnijiet Ġesù jippromulga l-liġi tal-Iżra</w:t>
      </w:r>
      <w:r w:rsidR="00F544E7" w:rsidRPr="00DD6CFE">
        <w:rPr>
          <w:rFonts w:ascii="Candara" w:hAnsi="Candara"/>
          <w:sz w:val="20"/>
          <w:szCs w:val="21"/>
          <w:lang w:val="mt-MT"/>
        </w:rPr>
        <w:t>e</w:t>
      </w:r>
      <w:r w:rsidRPr="00DD6CFE">
        <w:rPr>
          <w:rFonts w:ascii="Candara" w:hAnsi="Candara"/>
          <w:sz w:val="20"/>
          <w:szCs w:val="21"/>
          <w:lang w:val="mt-MT"/>
        </w:rPr>
        <w:t xml:space="preserve">l messjaniku u jifforma l-poplu l-ġdid, li f’dan il-pass hu rrappreżentat mid-dixxipli li jitilgħu miegħu fuq il-muntanja. Hu għalhekk li Mattew, bil-maqlub ta’ Marku (3:13-19), ma jirrakkuntax </w:t>
      </w:r>
      <w:r w:rsidR="00F544E7" w:rsidRPr="00DD6CFE">
        <w:rPr>
          <w:rFonts w:ascii="Candara" w:hAnsi="Candara"/>
          <w:sz w:val="20"/>
          <w:szCs w:val="21"/>
          <w:lang w:val="mt-MT"/>
        </w:rPr>
        <w:t>i</w:t>
      </w:r>
      <w:r w:rsidRPr="00DD6CFE">
        <w:rPr>
          <w:rFonts w:ascii="Candara" w:hAnsi="Candara"/>
          <w:sz w:val="20"/>
          <w:szCs w:val="21"/>
          <w:lang w:val="mt-MT"/>
        </w:rPr>
        <w:t>l-kostituzzjoni tat-Tnax imma biss il-missjoni tagħhom (10:1ss). In-numru Tnax hu dak ta’ Iżrael messjaniku</w:t>
      </w:r>
      <w:r w:rsidR="00A25E87" w:rsidRPr="00DD6CFE">
        <w:rPr>
          <w:rFonts w:ascii="Candara" w:hAnsi="Candara"/>
          <w:sz w:val="20"/>
          <w:szCs w:val="21"/>
          <w:lang w:val="mt-MT"/>
        </w:rPr>
        <w:t>, imwaqqaf bil-beatitudnijiet jew bil-kodiċi tal-alleanza. It-“tnax-il dixxiplu” (10:1) jirrappreżentaw lil dawk kollha li jimxu wara Ġesù, indipendentement minn kemm hu n-numru tagħhom.</w:t>
      </w:r>
    </w:p>
    <w:p w14:paraId="4F4F5886" w14:textId="77777777" w:rsidR="003A5FAB" w:rsidRPr="00DD6CFE" w:rsidRDefault="00A25E87" w:rsidP="00262E57">
      <w:pPr>
        <w:pStyle w:val="NoSpacing"/>
        <w:jc w:val="both"/>
        <w:rPr>
          <w:rFonts w:ascii="Candara" w:hAnsi="Candara"/>
          <w:b/>
          <w:sz w:val="20"/>
          <w:szCs w:val="21"/>
          <w:lang w:val="mt-MT"/>
        </w:rPr>
      </w:pPr>
      <w:r w:rsidRPr="00DD6CFE">
        <w:rPr>
          <w:rFonts w:ascii="Candara" w:hAnsi="Candara"/>
          <w:b/>
          <w:sz w:val="20"/>
          <w:szCs w:val="21"/>
          <w:lang w:val="mt-MT"/>
        </w:rPr>
        <w:t>vv.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11</w:t>
      </w:r>
      <w:r w:rsidR="00F544E7" w:rsidRPr="00DD6CFE">
        <w:rPr>
          <w:rFonts w:ascii="Candara" w:hAnsi="Candara"/>
          <w:b/>
          <w:sz w:val="20"/>
          <w:szCs w:val="21"/>
          <w:lang w:val="mt-MT"/>
        </w:rPr>
        <w:t>-12</w:t>
      </w:r>
      <w:r w:rsidR="00F544E7" w:rsidRPr="00DD6CFE">
        <w:rPr>
          <w:rFonts w:ascii="Candara" w:hAnsi="Candara"/>
          <w:b/>
          <w:sz w:val="20"/>
          <w:szCs w:val="21"/>
          <w:lang w:val="mt-MT"/>
        </w:rPr>
        <w:tab/>
      </w:r>
      <w:r w:rsidR="00F544E7" w:rsidRPr="00DD6CFE">
        <w:rPr>
          <w:rFonts w:ascii="Candara" w:hAnsi="Candara"/>
          <w:b/>
          <w:sz w:val="20"/>
          <w:szCs w:val="21"/>
          <w:lang w:val="mt-MT"/>
        </w:rPr>
        <w:tab/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Henjin intom, meta jgħajrukom u jippersegwitawkom u jaqilgħu</w:t>
      </w:r>
      <w:r w:rsidR="00C61040"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kull xorta ta’ ħażen u gideb kontra tagħkom minħabba fija.</w:t>
      </w:r>
      <w:r w:rsidRPr="00DD6CFE">
        <w:rPr>
          <w:rFonts w:ascii="Candara" w:hAnsi="Candara"/>
          <w:b/>
          <w:sz w:val="20"/>
          <w:szCs w:val="21"/>
          <w:lang w:val="mt-MT"/>
        </w:rPr>
        <w:t xml:space="preserve"> </w:t>
      </w:r>
      <w:r w:rsidR="003A5FAB" w:rsidRPr="00DD6CFE">
        <w:rPr>
          <w:rFonts w:ascii="Candara" w:hAnsi="Candara"/>
          <w:b/>
          <w:sz w:val="20"/>
          <w:szCs w:val="21"/>
          <w:lang w:val="mt-MT"/>
        </w:rPr>
        <w:t>Ifirħu u thennew, għax ħlaskom kbir fis-smewwiet.»</w:t>
      </w:r>
    </w:p>
    <w:p w14:paraId="3203DCC7" w14:textId="77777777" w:rsidR="00A25E87" w:rsidRPr="00DD6CFE" w:rsidRDefault="00A25E87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>Ġesù jiżviluppa l-aħħar beatitudni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 għad-dixxipli tiegħu</w:t>
      </w:r>
      <w:r w:rsidRPr="00DD6CFE">
        <w:rPr>
          <w:rFonts w:ascii="Candara" w:hAnsi="Candara"/>
          <w:sz w:val="20"/>
          <w:szCs w:val="21"/>
          <w:lang w:val="mt-MT"/>
        </w:rPr>
        <w:t xml:space="preserve">, 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li hi </w:t>
      </w:r>
      <w:r w:rsidRPr="00DD6CFE">
        <w:rPr>
          <w:rFonts w:ascii="Candara" w:hAnsi="Candara"/>
          <w:sz w:val="20"/>
          <w:szCs w:val="21"/>
          <w:lang w:val="mt-MT"/>
        </w:rPr>
        <w:t xml:space="preserve">l-aktar waħda paradossali </w:t>
      </w:r>
      <w:r w:rsidR="004533BA" w:rsidRPr="00DD6CFE">
        <w:rPr>
          <w:rFonts w:ascii="Candara" w:hAnsi="Candara"/>
          <w:sz w:val="20"/>
          <w:szCs w:val="21"/>
          <w:lang w:val="mt-MT"/>
        </w:rPr>
        <w:t>fosthom</w:t>
      </w:r>
      <w:r w:rsidRPr="00DD6CFE">
        <w:rPr>
          <w:rFonts w:ascii="Candara" w:hAnsi="Candara"/>
          <w:sz w:val="20"/>
          <w:szCs w:val="21"/>
          <w:lang w:val="mt-MT"/>
        </w:rPr>
        <w:t>.</w:t>
      </w:r>
      <w:r w:rsidR="00AC590E" w:rsidRPr="00DD6CFE">
        <w:rPr>
          <w:rFonts w:ascii="Candara" w:hAnsi="Candara"/>
          <w:sz w:val="20"/>
          <w:szCs w:val="21"/>
          <w:lang w:val="mt-MT"/>
        </w:rPr>
        <w:t xml:space="preserve"> Il-persekuzzjoni msemmija f’5:10 tiġi espliċitata fit-tgħajjir, fil-persekuzzjoni u fil-qlajjiet minħabba Ġesù. Is-soċjetà teżerċita fuq il-komunità </w:t>
      </w:r>
      <w:r w:rsidR="00F544E7" w:rsidRPr="00DD6CFE">
        <w:rPr>
          <w:rFonts w:ascii="Candara" w:hAnsi="Candara"/>
          <w:sz w:val="20"/>
          <w:szCs w:val="21"/>
          <w:lang w:val="mt-MT"/>
        </w:rPr>
        <w:t xml:space="preserve">tad-dixxipli </w:t>
      </w:r>
      <w:r w:rsidR="00AC590E" w:rsidRPr="00DD6CFE">
        <w:rPr>
          <w:rFonts w:ascii="Candara" w:hAnsi="Candara"/>
          <w:sz w:val="20"/>
          <w:szCs w:val="21"/>
          <w:lang w:val="mt-MT"/>
        </w:rPr>
        <w:t>pressjoni li għand</w:t>
      </w:r>
      <w:r w:rsidR="00F544E7" w:rsidRPr="00DD6CFE">
        <w:rPr>
          <w:rFonts w:ascii="Candara" w:hAnsi="Candara"/>
          <w:sz w:val="20"/>
          <w:szCs w:val="21"/>
          <w:lang w:val="mt-MT"/>
        </w:rPr>
        <w:t>ha diversi manifestazzjonijiet</w:t>
      </w:r>
      <w:r w:rsidR="00AC590E" w:rsidRPr="00DD6CFE">
        <w:rPr>
          <w:rFonts w:ascii="Candara" w:hAnsi="Candara"/>
          <w:sz w:val="20"/>
          <w:szCs w:val="21"/>
          <w:lang w:val="mt-MT"/>
        </w:rPr>
        <w:t xml:space="preserve">. Tipprova 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tiskredita </w:t>
      </w:r>
      <w:r w:rsidR="00AC590E" w:rsidRPr="00DD6CFE">
        <w:rPr>
          <w:rFonts w:ascii="Candara" w:hAnsi="Candara"/>
          <w:sz w:val="20"/>
          <w:szCs w:val="21"/>
          <w:lang w:val="mt-MT"/>
        </w:rPr>
        <w:t xml:space="preserve">l-grupp Nisrani, toħloq immaġni 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tiegħu </w:t>
      </w:r>
      <w:r w:rsidR="00AC590E" w:rsidRPr="00DD6CFE">
        <w:rPr>
          <w:rFonts w:ascii="Candara" w:hAnsi="Candara"/>
          <w:sz w:val="20"/>
          <w:szCs w:val="21"/>
          <w:lang w:val="mt-MT"/>
        </w:rPr>
        <w:t>ta’ min jistmerrha, li tista’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 twassal għal </w:t>
      </w:r>
      <w:r w:rsidR="00AC590E" w:rsidRPr="00DD6CFE">
        <w:rPr>
          <w:rFonts w:ascii="Candara" w:hAnsi="Candara"/>
          <w:sz w:val="20"/>
          <w:szCs w:val="21"/>
          <w:lang w:val="mt-MT"/>
        </w:rPr>
        <w:t xml:space="preserve">persekuzzjoni fil-miftuħ. Il-motiv ta’ tant kuntrarjetà mhux għajr il-fedelta 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ta’ din il-komunità </w:t>
      </w:r>
      <w:r w:rsidR="00AC590E" w:rsidRPr="00DD6CFE">
        <w:rPr>
          <w:rFonts w:ascii="Candara" w:hAnsi="Candara"/>
          <w:sz w:val="20"/>
          <w:szCs w:val="21"/>
          <w:lang w:val="mt-MT"/>
        </w:rPr>
        <w:t>lejn Ġesù u lejn il-programm tiegħu. Ir-reazzjoni tad-dixxipli quddiem il-persekuzzjoni trid tkun waħda ta’ ferħ: se jkollhom ħlas kbir.</w:t>
      </w:r>
    </w:p>
    <w:p w14:paraId="59399ECD" w14:textId="77777777" w:rsidR="00AC590E" w:rsidRPr="00DD6CFE" w:rsidRDefault="00AC590E" w:rsidP="00262E57">
      <w:pPr>
        <w:pStyle w:val="NoSpacing"/>
        <w:jc w:val="both"/>
        <w:rPr>
          <w:rFonts w:ascii="Candara" w:hAnsi="Candara"/>
          <w:sz w:val="20"/>
          <w:szCs w:val="21"/>
          <w:lang w:val="mt-MT"/>
        </w:rPr>
      </w:pPr>
      <w:r w:rsidRPr="00DD6CFE">
        <w:rPr>
          <w:rFonts w:ascii="Candara" w:hAnsi="Candara"/>
          <w:sz w:val="20"/>
          <w:szCs w:val="21"/>
          <w:lang w:val="mt-MT"/>
        </w:rPr>
        <w:tab/>
        <w:t xml:space="preserve">Il-post tal-ħlas (“fis-smewwiet”) </w:t>
      </w:r>
      <w:r w:rsidR="00F544E7" w:rsidRPr="00DD6CFE">
        <w:rPr>
          <w:rFonts w:ascii="Candara" w:hAnsi="Candara"/>
          <w:sz w:val="20"/>
          <w:szCs w:val="21"/>
          <w:lang w:val="mt-MT"/>
        </w:rPr>
        <w:t>j</w:t>
      </w:r>
      <w:r w:rsidRPr="00DD6CFE">
        <w:rPr>
          <w:rFonts w:ascii="Candara" w:hAnsi="Candara"/>
          <w:sz w:val="20"/>
          <w:szCs w:val="21"/>
          <w:lang w:val="mt-MT"/>
        </w:rPr>
        <w:t xml:space="preserve">uri lil Alla bħala l-aġent  tal-ħlas; hu jaġixxi ta’ re ta’ dawk li jgħixu </w:t>
      </w:r>
      <w:r w:rsidR="00F544E7" w:rsidRPr="00DD6CFE">
        <w:rPr>
          <w:rFonts w:ascii="Candara" w:hAnsi="Candara"/>
          <w:sz w:val="20"/>
          <w:szCs w:val="21"/>
          <w:lang w:val="mt-MT"/>
        </w:rPr>
        <w:t>fi</w:t>
      </w:r>
      <w:r w:rsidRPr="00DD6CFE">
        <w:rPr>
          <w:rFonts w:ascii="Candara" w:hAnsi="Candara"/>
          <w:sz w:val="20"/>
          <w:szCs w:val="21"/>
          <w:lang w:val="mt-MT"/>
        </w:rPr>
        <w:t>l-perse</w:t>
      </w:r>
      <w:r w:rsidR="004533BA" w:rsidRPr="00DD6CFE">
        <w:rPr>
          <w:rFonts w:ascii="Candara" w:hAnsi="Candara"/>
          <w:sz w:val="20"/>
          <w:szCs w:val="21"/>
          <w:lang w:val="mt-MT"/>
        </w:rPr>
        <w:t>kuzzjoni; dan hu l-ħlas tagħhom. I</w:t>
      </w:r>
      <w:r w:rsidRPr="00DD6CFE">
        <w:rPr>
          <w:rFonts w:ascii="Candara" w:hAnsi="Candara"/>
          <w:sz w:val="20"/>
          <w:szCs w:val="21"/>
          <w:lang w:val="mt-MT"/>
        </w:rPr>
        <w:t xml:space="preserve">d-dixxipli jieħdu fl-istorja l-post tal-profeti tal-imgħoddi 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(v.12b) </w:t>
      </w:r>
      <w:r w:rsidRPr="00DD6CFE">
        <w:rPr>
          <w:rFonts w:ascii="Candara" w:hAnsi="Candara"/>
          <w:sz w:val="20"/>
          <w:szCs w:val="21"/>
          <w:lang w:val="mt-MT"/>
        </w:rPr>
        <w:t xml:space="preserve">imma, f’dan il-pass, l-azzjoni profetika hi l-istess ħajja 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tad-dixxipli </w:t>
      </w:r>
      <w:r w:rsidRPr="00DD6CFE">
        <w:rPr>
          <w:rFonts w:ascii="Candara" w:hAnsi="Candara"/>
          <w:sz w:val="20"/>
          <w:szCs w:val="21"/>
          <w:lang w:val="mt-MT"/>
        </w:rPr>
        <w:t>mibnija fuq dan il-programm ta’ Ġesù. Il-persekuzzjoni għalhekk mhix motiv ta’ dipressjoni jew skuraġġiment; bil-maqlub, il-persekuzzjoni turi li l-ħajja tad-dixxipli tikkawża impatt fuq is-soċjetà u dan hu s-suċċess tagħha. Meta wieħed iqiegħed dan il-kliem ta’ Ġesù f’relazzjoni mal-ġabra tal-beatitudnijiet, wieħed jista’ jafferma li l-ħajja tal-komunità qed tipproduċi l-ħelsien imwiegħe</w:t>
      </w:r>
      <w:r w:rsidR="004533BA" w:rsidRPr="00DD6CFE">
        <w:rPr>
          <w:rFonts w:ascii="Candara" w:hAnsi="Candara"/>
          <w:sz w:val="20"/>
          <w:szCs w:val="21"/>
          <w:lang w:val="mt-MT"/>
        </w:rPr>
        <w:t>d lil dawk is-sitwazzjonijiet li fis-soċjet</w:t>
      </w:r>
      <w:r w:rsidR="00F544E7" w:rsidRPr="00DD6CFE">
        <w:rPr>
          <w:rFonts w:ascii="Candara" w:hAnsi="Candara"/>
          <w:sz w:val="20"/>
          <w:szCs w:val="21"/>
          <w:lang w:val="mt-MT"/>
        </w:rPr>
        <w:t>à</w:t>
      </w:r>
      <w:r w:rsidR="004533BA" w:rsidRPr="00DD6CFE">
        <w:rPr>
          <w:rFonts w:ascii="Candara" w:hAnsi="Candara"/>
          <w:sz w:val="20"/>
          <w:szCs w:val="21"/>
          <w:lang w:val="mt-MT"/>
        </w:rPr>
        <w:t xml:space="preserve"> huma oppressi, u </w:t>
      </w:r>
      <w:r w:rsidR="004533BA" w:rsidRPr="00DD6CFE">
        <w:rPr>
          <w:rFonts w:ascii="Candara" w:hAnsi="Candara"/>
          <w:sz w:val="20"/>
          <w:szCs w:val="21"/>
          <w:lang w:val="mt-MT"/>
        </w:rPr>
        <w:lastRenderedPageBreak/>
        <w:t>għal din ir-raġuni l-komunità hi suġġett ta’ persekuzzjoni. Imma b’dan il-mod, id-dixxipli jistgħu jkun melħ u dawl għas-soċjetà (5:13-16).</w:t>
      </w:r>
    </w:p>
    <w:sectPr w:rsidR="00AC590E" w:rsidRPr="00DD6CFE" w:rsidSect="00DD6CFE">
      <w:pgSz w:w="8419" w:h="11907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30"/>
    <w:rsid w:val="00014EBE"/>
    <w:rsid w:val="000276B2"/>
    <w:rsid w:val="00027F3A"/>
    <w:rsid w:val="0003496F"/>
    <w:rsid w:val="000420C8"/>
    <w:rsid w:val="00050A9B"/>
    <w:rsid w:val="00065174"/>
    <w:rsid w:val="00071499"/>
    <w:rsid w:val="00082CE9"/>
    <w:rsid w:val="000E6DA5"/>
    <w:rsid w:val="000F3D5E"/>
    <w:rsid w:val="001032D0"/>
    <w:rsid w:val="0011385F"/>
    <w:rsid w:val="00133614"/>
    <w:rsid w:val="001819B3"/>
    <w:rsid w:val="00191F41"/>
    <w:rsid w:val="001A06B0"/>
    <w:rsid w:val="001C356B"/>
    <w:rsid w:val="001D4D85"/>
    <w:rsid w:val="001D545F"/>
    <w:rsid w:val="00202E1B"/>
    <w:rsid w:val="0023122E"/>
    <w:rsid w:val="00262E57"/>
    <w:rsid w:val="00275DB2"/>
    <w:rsid w:val="002B44A3"/>
    <w:rsid w:val="002E69A4"/>
    <w:rsid w:val="002F207A"/>
    <w:rsid w:val="002F7A1A"/>
    <w:rsid w:val="00362CBC"/>
    <w:rsid w:val="003664EF"/>
    <w:rsid w:val="00380A72"/>
    <w:rsid w:val="003A5FAB"/>
    <w:rsid w:val="003D10AE"/>
    <w:rsid w:val="003F0E7E"/>
    <w:rsid w:val="003F7D06"/>
    <w:rsid w:val="0040795D"/>
    <w:rsid w:val="004335EF"/>
    <w:rsid w:val="00453086"/>
    <w:rsid w:val="004533BA"/>
    <w:rsid w:val="00456901"/>
    <w:rsid w:val="004A02A1"/>
    <w:rsid w:val="004A6D52"/>
    <w:rsid w:val="004F3C1F"/>
    <w:rsid w:val="004F74FD"/>
    <w:rsid w:val="00502765"/>
    <w:rsid w:val="0052276E"/>
    <w:rsid w:val="005243A2"/>
    <w:rsid w:val="00550EEA"/>
    <w:rsid w:val="00571873"/>
    <w:rsid w:val="0057221A"/>
    <w:rsid w:val="00573051"/>
    <w:rsid w:val="005B24B4"/>
    <w:rsid w:val="0063445C"/>
    <w:rsid w:val="00636AA1"/>
    <w:rsid w:val="00641419"/>
    <w:rsid w:val="006477EB"/>
    <w:rsid w:val="006554DD"/>
    <w:rsid w:val="00693855"/>
    <w:rsid w:val="006E5FCF"/>
    <w:rsid w:val="0075564F"/>
    <w:rsid w:val="007A7BC3"/>
    <w:rsid w:val="007C62FE"/>
    <w:rsid w:val="007D79FB"/>
    <w:rsid w:val="007E6CE2"/>
    <w:rsid w:val="007F3A98"/>
    <w:rsid w:val="0081671E"/>
    <w:rsid w:val="00816F09"/>
    <w:rsid w:val="00821386"/>
    <w:rsid w:val="00851C6A"/>
    <w:rsid w:val="00857147"/>
    <w:rsid w:val="008A3BE6"/>
    <w:rsid w:val="008A7251"/>
    <w:rsid w:val="00901D31"/>
    <w:rsid w:val="009661DF"/>
    <w:rsid w:val="00975C29"/>
    <w:rsid w:val="00977F3E"/>
    <w:rsid w:val="009A22A2"/>
    <w:rsid w:val="009F21D9"/>
    <w:rsid w:val="009F5FFC"/>
    <w:rsid w:val="00A011AB"/>
    <w:rsid w:val="00A024D1"/>
    <w:rsid w:val="00A25E87"/>
    <w:rsid w:val="00A31B1D"/>
    <w:rsid w:val="00A47D87"/>
    <w:rsid w:val="00A53EBE"/>
    <w:rsid w:val="00A54297"/>
    <w:rsid w:val="00A63815"/>
    <w:rsid w:val="00A80873"/>
    <w:rsid w:val="00AB7DFE"/>
    <w:rsid w:val="00AC3F45"/>
    <w:rsid w:val="00AC590E"/>
    <w:rsid w:val="00B10AFF"/>
    <w:rsid w:val="00B43AC4"/>
    <w:rsid w:val="00B47F8A"/>
    <w:rsid w:val="00B57E23"/>
    <w:rsid w:val="00B65410"/>
    <w:rsid w:val="00BA198D"/>
    <w:rsid w:val="00C2124C"/>
    <w:rsid w:val="00C61040"/>
    <w:rsid w:val="00C73F16"/>
    <w:rsid w:val="00C8200E"/>
    <w:rsid w:val="00C960B5"/>
    <w:rsid w:val="00D10A30"/>
    <w:rsid w:val="00D325E4"/>
    <w:rsid w:val="00D47C27"/>
    <w:rsid w:val="00D61C61"/>
    <w:rsid w:val="00D9437F"/>
    <w:rsid w:val="00DA1CFF"/>
    <w:rsid w:val="00DA2319"/>
    <w:rsid w:val="00DA3367"/>
    <w:rsid w:val="00DA70F0"/>
    <w:rsid w:val="00DC686B"/>
    <w:rsid w:val="00DD6CFE"/>
    <w:rsid w:val="00DE467E"/>
    <w:rsid w:val="00DF5853"/>
    <w:rsid w:val="00E3624F"/>
    <w:rsid w:val="00E467BB"/>
    <w:rsid w:val="00E7384F"/>
    <w:rsid w:val="00EB54FF"/>
    <w:rsid w:val="00EE6198"/>
    <w:rsid w:val="00EE7FE0"/>
    <w:rsid w:val="00F1774C"/>
    <w:rsid w:val="00F4298C"/>
    <w:rsid w:val="00F52FC1"/>
    <w:rsid w:val="00F544E7"/>
    <w:rsid w:val="00F705C8"/>
    <w:rsid w:val="00F80B93"/>
    <w:rsid w:val="00F85E63"/>
    <w:rsid w:val="00F9550F"/>
    <w:rsid w:val="00FA5E7E"/>
    <w:rsid w:val="00FD4816"/>
    <w:rsid w:val="00FF4379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E9D6"/>
  <w15:docId w15:val="{B738D5A6-74DF-4E4F-AD2D-A4719BCD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A3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1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0A30"/>
    <w:rPr>
      <w:b/>
      <w:bCs/>
    </w:rPr>
  </w:style>
  <w:style w:type="character" w:customStyle="1" w:styleId="verse-span">
    <w:name w:val="verse-span"/>
    <w:basedOn w:val="DefaultParagraphFont"/>
    <w:rsid w:val="00D47C27"/>
  </w:style>
  <w:style w:type="paragraph" w:customStyle="1" w:styleId="q">
    <w:name w:val="q"/>
    <w:basedOn w:val="Normal"/>
    <w:rsid w:val="00C9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0D05DF-325A-4519-9EC1-0414552D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Matthew Borg</cp:lastModifiedBy>
  <cp:revision>18</cp:revision>
  <dcterms:created xsi:type="dcterms:W3CDTF">2023-01-12T15:10:00Z</dcterms:created>
  <dcterms:modified xsi:type="dcterms:W3CDTF">2023-01-28T20:47:00Z</dcterms:modified>
</cp:coreProperties>
</file>