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02F8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C6DA2E3" w14:textId="510D13E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il-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Vanġelu</w:t>
      </w:r>
      <w:proofErr w:type="spellEnd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 tal-</w:t>
      </w:r>
      <w:proofErr w:type="spellStart"/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Ħadd</w:t>
      </w:r>
      <w:proofErr w:type="spellEnd"/>
    </w:p>
    <w:p w14:paraId="050E9A3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1C3DCE00" w14:textId="77777777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Cs w:val="24"/>
          <w:lang w:val="it-IT"/>
          <w14:cntxtAlts/>
        </w:rPr>
      </w:pPr>
    </w:p>
    <w:p w14:paraId="0A149013" w14:textId="4AEB0FFB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1 Ħadd tar-Randan</w:t>
      </w:r>
    </w:p>
    <w:p w14:paraId="51E7D39C" w14:textId="06E862C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it-IT"/>
          <w14:cntxtAlts/>
        </w:rPr>
      </w:pPr>
      <w:r w:rsidRP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 xml:space="preserve">Sena </w:t>
      </w:r>
      <w:r w:rsidRPr="00B31C4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>B</w:t>
      </w:r>
    </w:p>
    <w:p w14:paraId="45ADF60B" w14:textId="77777777" w:rsidR="00B31C48" w:rsidRP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24"/>
          <w:szCs w:val="24"/>
          <w:lang w:val="it-IT"/>
          <w14:cntxtAlts/>
        </w:rPr>
      </w:pPr>
    </w:p>
    <w:p w14:paraId="3DC4CCD4" w14:textId="3B44D03C" w:rsidR="00B31C48" w:rsidRDefault="00B31C48" w:rsidP="00B31C48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M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k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 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:</w:t>
      </w: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12-15</w:t>
      </w:r>
    </w:p>
    <w:p w14:paraId="1567D2B8" w14:textId="77777777" w:rsidR="00B31C48" w:rsidRDefault="00B31C48" w:rsidP="00B31C48">
      <w:pPr>
        <w:rPr>
          <w:rFonts w:cstheme="minorHAnsi"/>
          <w:b/>
          <w:bCs/>
          <w:sz w:val="24"/>
          <w:szCs w:val="24"/>
          <w:lang w:val="mt-MT"/>
        </w:rPr>
      </w:pPr>
    </w:p>
    <w:p w14:paraId="3F44629D" w14:textId="6DF62B43" w:rsidR="00331523" w:rsidRPr="00B31C48" w:rsidRDefault="001041EE" w:rsidP="00B31C48">
      <w:pPr>
        <w:rPr>
          <w:rFonts w:cstheme="minorHAnsi"/>
          <w:b/>
          <w:bCs/>
          <w:sz w:val="24"/>
          <w:szCs w:val="24"/>
          <w:lang w:val="mt-MT"/>
        </w:rPr>
      </w:pPr>
      <w:r w:rsidRPr="00B31C48">
        <w:rPr>
          <w:rFonts w:cstheme="minorHAnsi"/>
          <w:b/>
          <w:bCs/>
          <w:sz w:val="24"/>
          <w:szCs w:val="24"/>
          <w:lang w:val="mt-MT"/>
        </w:rPr>
        <w:t>F’dak iż-żmien [Minnufih]</w:t>
      </w:r>
    </w:p>
    <w:p w14:paraId="6FD31909" w14:textId="4FC41FC3" w:rsidR="001041EE" w:rsidRPr="00B31C48" w:rsidRDefault="001041EE" w:rsidP="00B31C48">
      <w:pPr>
        <w:jc w:val="both"/>
        <w:rPr>
          <w:rFonts w:cstheme="minorHAnsi"/>
          <w:sz w:val="24"/>
          <w:szCs w:val="24"/>
          <w:lang w:val="mt-MT"/>
        </w:rPr>
      </w:pPr>
      <w:r w:rsidRPr="00B31C48">
        <w:rPr>
          <w:rFonts w:cstheme="minorHAnsi"/>
          <w:sz w:val="24"/>
          <w:szCs w:val="24"/>
          <w:lang w:val="mt-MT"/>
        </w:rPr>
        <w:t xml:space="preserve">Din is-silta tiġi dritt wara l-Magħmudija ta’ Ġesù fil-Ġordan (cfr </w:t>
      </w:r>
      <w:r w:rsidRPr="00B31C48">
        <w:rPr>
          <w:rFonts w:cstheme="minorHAnsi"/>
          <w:i/>
          <w:iCs/>
          <w:sz w:val="24"/>
          <w:szCs w:val="24"/>
          <w:lang w:val="mt-MT"/>
        </w:rPr>
        <w:t xml:space="preserve">Mk </w:t>
      </w:r>
      <w:r w:rsidRPr="00B31C48">
        <w:rPr>
          <w:rFonts w:cstheme="minorHAnsi"/>
          <w:sz w:val="24"/>
          <w:szCs w:val="24"/>
          <w:lang w:val="mt-MT"/>
        </w:rPr>
        <w:t xml:space="preserve">1:9-11) u qabel is-sejħa tal-ewwel dixxipli (cfr 1:16-20). Dawn il-versi juru x’inhuma l-konsegwenzi immedjati tal-immersjoni ta’ Kristu fl-istorja tal-bnedmin imjassra fi dnubiethom, fejn jiġi mistqarr mill-Missier bħala </w:t>
      </w:r>
      <w:r w:rsidRPr="00B31C48">
        <w:rPr>
          <w:rFonts w:cstheme="minorHAnsi"/>
          <w:i/>
          <w:iCs/>
          <w:sz w:val="24"/>
          <w:szCs w:val="24"/>
          <w:lang w:val="mt-MT"/>
        </w:rPr>
        <w:t>l-iben l-għażiż</w:t>
      </w:r>
      <w:r w:rsidRPr="00B31C48">
        <w:rPr>
          <w:rFonts w:cstheme="minorHAnsi"/>
          <w:sz w:val="24"/>
          <w:szCs w:val="24"/>
          <w:lang w:val="mt-MT"/>
        </w:rPr>
        <w:t>, li fih isib l-għaxqa tiegħu (cfr 1:11; S 2:7; Ġen 22:2; Is 42:1). Il-</w:t>
      </w:r>
      <w:r w:rsidR="00EC4261" w:rsidRPr="00B31C48">
        <w:rPr>
          <w:rFonts w:cstheme="minorHAnsi"/>
          <w:sz w:val="24"/>
          <w:szCs w:val="24"/>
          <w:lang w:val="mt-MT"/>
        </w:rPr>
        <w:t>«</w:t>
      </w:r>
      <w:r w:rsidRPr="00B31C48">
        <w:rPr>
          <w:rFonts w:cstheme="minorHAnsi"/>
          <w:sz w:val="24"/>
          <w:szCs w:val="24"/>
          <w:lang w:val="mt-MT"/>
        </w:rPr>
        <w:t>leħen</w:t>
      </w:r>
      <w:r w:rsidR="00EC4261" w:rsidRPr="00B31C48">
        <w:rPr>
          <w:rFonts w:cstheme="minorHAnsi"/>
          <w:sz w:val="24"/>
          <w:szCs w:val="24"/>
          <w:lang w:val="mt-MT"/>
        </w:rPr>
        <w:t>»</w:t>
      </w:r>
      <w:r w:rsidRPr="00B31C48">
        <w:rPr>
          <w:rFonts w:cstheme="minorHAnsi"/>
          <w:sz w:val="24"/>
          <w:szCs w:val="24"/>
          <w:lang w:val="mt-MT"/>
        </w:rPr>
        <w:t xml:space="preserve"> tal-Missier jiddikjara l-identità-missjoni tal-Iben bil-qawwa tal-Ispirtu li jinżel bħall-ħamiema sabiex jibda l-ministeru pubbliku tiegħu.</w:t>
      </w:r>
    </w:p>
    <w:p w14:paraId="4857A5FE" w14:textId="2282E7FA" w:rsidR="00C415E6" w:rsidRPr="00B31C48" w:rsidRDefault="001041EE" w:rsidP="00B31C48">
      <w:pPr>
        <w:jc w:val="both"/>
        <w:rPr>
          <w:rFonts w:cstheme="minorHAnsi"/>
          <w:sz w:val="24"/>
          <w:szCs w:val="24"/>
          <w:lang w:val="mt-MT"/>
        </w:rPr>
      </w:pPr>
      <w:r w:rsidRPr="00B31C48">
        <w:rPr>
          <w:rFonts w:cstheme="minorHAnsi"/>
          <w:sz w:val="24"/>
          <w:szCs w:val="24"/>
          <w:lang w:val="mt-MT"/>
        </w:rPr>
        <w:t>Żmien ir-Randan huwa l-</w:t>
      </w:r>
      <w:r w:rsidRPr="00B31C48">
        <w:rPr>
          <w:rFonts w:cstheme="minorHAnsi"/>
          <w:i/>
          <w:iCs/>
          <w:sz w:val="24"/>
          <w:szCs w:val="24"/>
          <w:lang w:val="mt-MT"/>
        </w:rPr>
        <w:t>mument tal-inizjazzjoni</w:t>
      </w:r>
      <w:r w:rsidRPr="00B31C48">
        <w:rPr>
          <w:rFonts w:cstheme="minorHAnsi"/>
          <w:sz w:val="24"/>
          <w:szCs w:val="24"/>
          <w:lang w:val="mt-MT"/>
        </w:rPr>
        <w:t xml:space="preserve">, mhux biss għall-katekumeni li jersqu lejn is-Sagramenti tal-bidu tal-ħajja Nisranija, imma wkoll għall-imgħammdin </w:t>
      </w:r>
      <w:r w:rsidR="00EC4261" w:rsidRPr="00B31C48">
        <w:rPr>
          <w:rFonts w:cstheme="minorHAnsi"/>
          <w:sz w:val="24"/>
          <w:szCs w:val="24"/>
          <w:lang w:val="mt-MT"/>
        </w:rPr>
        <w:t xml:space="preserve">li </w:t>
      </w:r>
      <w:r w:rsidRPr="00B31C48">
        <w:rPr>
          <w:rFonts w:cstheme="minorHAnsi"/>
          <w:sz w:val="24"/>
          <w:szCs w:val="24"/>
          <w:lang w:val="mt-MT"/>
        </w:rPr>
        <w:t xml:space="preserve">fi spirtu ta’ ndiema jiskopru mill-ġdid il-grazzja tal-Magħmudija, jiġifieri l-identità tagħhom ta’ </w:t>
      </w:r>
      <w:r w:rsidRPr="00B31C48">
        <w:rPr>
          <w:rFonts w:cstheme="minorHAnsi"/>
          <w:i/>
          <w:iCs/>
          <w:sz w:val="24"/>
          <w:szCs w:val="24"/>
          <w:lang w:val="mt-MT"/>
        </w:rPr>
        <w:t>ulied.</w:t>
      </w:r>
      <w:r w:rsidRPr="00B31C48">
        <w:rPr>
          <w:rFonts w:cstheme="minorHAnsi"/>
          <w:sz w:val="24"/>
          <w:szCs w:val="24"/>
          <w:lang w:val="mt-MT"/>
        </w:rPr>
        <w:t xml:space="preserve"> It-</w:t>
      </w:r>
      <w:r w:rsidRPr="00B31C48">
        <w:rPr>
          <w:rFonts w:cstheme="minorHAnsi"/>
          <w:smallCaps/>
          <w:sz w:val="24"/>
          <w:szCs w:val="24"/>
          <w:lang w:val="mt-MT"/>
        </w:rPr>
        <w:t>tieni qari</w:t>
      </w:r>
      <w:r w:rsidRPr="00B31C48">
        <w:rPr>
          <w:rFonts w:cstheme="minorHAnsi"/>
          <w:sz w:val="24"/>
          <w:szCs w:val="24"/>
          <w:lang w:val="mt-MT"/>
        </w:rPr>
        <w:t xml:space="preserve"> matul il-Ħdud ta’ dan iż-żmien liturġiku joffru dawl dwar l-identità tagħna bħala mgħammdin: aħna </w:t>
      </w:r>
      <w:r w:rsidRPr="00B31C48">
        <w:rPr>
          <w:rFonts w:cstheme="minorHAnsi"/>
          <w:i/>
          <w:iCs/>
          <w:sz w:val="24"/>
          <w:szCs w:val="24"/>
          <w:lang w:val="mt-MT"/>
        </w:rPr>
        <w:t>salvati</w:t>
      </w:r>
      <w:r w:rsidRPr="00B31C48">
        <w:rPr>
          <w:rFonts w:cstheme="minorHAnsi"/>
          <w:sz w:val="24"/>
          <w:szCs w:val="24"/>
          <w:lang w:val="mt-MT"/>
        </w:rPr>
        <w:t xml:space="preserve"> u </w:t>
      </w:r>
      <w:r w:rsidRPr="00B31C48">
        <w:rPr>
          <w:rFonts w:cstheme="minorHAnsi"/>
          <w:i/>
          <w:iCs/>
          <w:sz w:val="24"/>
          <w:szCs w:val="24"/>
          <w:lang w:val="mt-MT"/>
        </w:rPr>
        <w:t>mnaddfin</w:t>
      </w:r>
      <w:r w:rsidRPr="00B31C48">
        <w:rPr>
          <w:rFonts w:cstheme="minorHAnsi"/>
          <w:sz w:val="24"/>
          <w:szCs w:val="24"/>
          <w:lang w:val="mt-MT"/>
        </w:rPr>
        <w:t xml:space="preserve"> permezz tal-ilma tal-Magħmudija (I Ħadd – </w:t>
      </w:r>
      <w:r w:rsidRPr="00B31C48">
        <w:rPr>
          <w:rFonts w:cstheme="minorHAnsi"/>
          <w:i/>
          <w:iCs/>
          <w:sz w:val="24"/>
          <w:szCs w:val="24"/>
          <w:lang w:val="mt-MT"/>
        </w:rPr>
        <w:t xml:space="preserve">1Pt </w:t>
      </w:r>
      <w:r w:rsidRPr="00B31C48">
        <w:rPr>
          <w:rFonts w:cstheme="minorHAnsi"/>
          <w:sz w:val="24"/>
          <w:szCs w:val="24"/>
          <w:lang w:val="mt-MT"/>
        </w:rPr>
        <w:t xml:space="preserve">3:18-22); aħna </w:t>
      </w:r>
      <w:r w:rsidRPr="00B31C48">
        <w:rPr>
          <w:rFonts w:cstheme="minorHAnsi"/>
          <w:i/>
          <w:iCs/>
          <w:sz w:val="24"/>
          <w:szCs w:val="24"/>
          <w:lang w:val="mt-MT"/>
        </w:rPr>
        <w:t>rċivejna kollox</w:t>
      </w:r>
      <w:r w:rsidRPr="00B31C48">
        <w:rPr>
          <w:rFonts w:cstheme="minorHAnsi"/>
          <w:sz w:val="24"/>
          <w:szCs w:val="24"/>
          <w:lang w:val="mt-MT"/>
        </w:rPr>
        <w:t xml:space="preserve"> flimkien mal-Iben hekk li ħielsa minn kull kundanna u theddida (II Ħadd – </w:t>
      </w:r>
      <w:r w:rsidRPr="00B31C48">
        <w:rPr>
          <w:rFonts w:cstheme="minorHAnsi"/>
          <w:i/>
          <w:iCs/>
          <w:sz w:val="24"/>
          <w:szCs w:val="24"/>
          <w:lang w:val="mt-MT"/>
        </w:rPr>
        <w:t xml:space="preserve">Rum </w:t>
      </w:r>
      <w:r w:rsidRPr="00B31C48">
        <w:rPr>
          <w:rFonts w:cstheme="minorHAnsi"/>
          <w:sz w:val="24"/>
          <w:szCs w:val="24"/>
          <w:lang w:val="mt-MT"/>
        </w:rPr>
        <w:t xml:space="preserve">8:31b-34); aħna </w:t>
      </w:r>
      <w:r w:rsidRPr="00B31C48">
        <w:rPr>
          <w:rFonts w:cstheme="minorHAnsi"/>
          <w:i/>
          <w:iCs/>
          <w:sz w:val="24"/>
          <w:szCs w:val="24"/>
          <w:lang w:val="mt-MT"/>
        </w:rPr>
        <w:t>xand</w:t>
      </w:r>
      <w:r w:rsidR="00EC4261" w:rsidRPr="00B31C48">
        <w:rPr>
          <w:rFonts w:cstheme="minorHAnsi"/>
          <w:i/>
          <w:iCs/>
          <w:sz w:val="24"/>
          <w:szCs w:val="24"/>
          <w:lang w:val="mt-MT"/>
        </w:rPr>
        <w:t>a</w:t>
      </w:r>
      <w:r w:rsidRPr="00B31C48">
        <w:rPr>
          <w:rFonts w:cstheme="minorHAnsi"/>
          <w:i/>
          <w:iCs/>
          <w:sz w:val="24"/>
          <w:szCs w:val="24"/>
          <w:lang w:val="mt-MT"/>
        </w:rPr>
        <w:t xml:space="preserve">ra </w:t>
      </w:r>
      <w:r w:rsidRPr="00B31C48">
        <w:rPr>
          <w:rFonts w:cstheme="minorHAnsi"/>
          <w:sz w:val="24"/>
          <w:szCs w:val="24"/>
          <w:lang w:val="mt-MT"/>
        </w:rPr>
        <w:t xml:space="preserve">tal-għerf u l-qawwa paradossali ta’ Kristu msallab (III Ħadd – </w:t>
      </w:r>
      <w:r w:rsidRPr="00B31C48">
        <w:rPr>
          <w:rFonts w:cstheme="minorHAnsi"/>
          <w:i/>
          <w:iCs/>
          <w:sz w:val="24"/>
          <w:szCs w:val="24"/>
          <w:lang w:val="mt-MT"/>
        </w:rPr>
        <w:t xml:space="preserve">1Kor </w:t>
      </w:r>
      <w:r w:rsidRPr="00B31C48">
        <w:rPr>
          <w:rFonts w:cstheme="minorHAnsi"/>
          <w:sz w:val="24"/>
          <w:szCs w:val="24"/>
          <w:lang w:val="mt-MT"/>
        </w:rPr>
        <w:t xml:space="preserve">1:22-25); aħna </w:t>
      </w:r>
      <w:r w:rsidRPr="00B31C48">
        <w:rPr>
          <w:rFonts w:cstheme="minorHAnsi"/>
          <w:i/>
          <w:iCs/>
          <w:sz w:val="24"/>
          <w:szCs w:val="24"/>
          <w:lang w:val="mt-MT"/>
        </w:rPr>
        <w:t>ħolqien ġdid</w:t>
      </w:r>
      <w:r w:rsidRPr="00B31C48">
        <w:rPr>
          <w:rFonts w:cstheme="minorHAnsi"/>
          <w:sz w:val="24"/>
          <w:szCs w:val="24"/>
          <w:lang w:val="mt-MT"/>
        </w:rPr>
        <w:t>, frott il-grazzja li salvatna</w:t>
      </w:r>
      <w:r w:rsidR="00C415E6" w:rsidRPr="00B31C48">
        <w:rPr>
          <w:rFonts w:cstheme="minorHAnsi"/>
          <w:sz w:val="24"/>
          <w:szCs w:val="24"/>
          <w:lang w:val="mt-MT"/>
        </w:rPr>
        <w:t xml:space="preserve">, li nagħmlu l-opri tajba </w:t>
      </w:r>
      <w:r w:rsidR="00EC4261" w:rsidRPr="00B31C48">
        <w:rPr>
          <w:rFonts w:cstheme="minorHAnsi"/>
          <w:sz w:val="24"/>
          <w:szCs w:val="24"/>
          <w:lang w:val="mt-MT"/>
        </w:rPr>
        <w:t>li Alla ħejja għalina</w:t>
      </w:r>
      <w:r w:rsidR="00C415E6" w:rsidRPr="00B31C48">
        <w:rPr>
          <w:rFonts w:cstheme="minorHAnsi"/>
          <w:sz w:val="24"/>
          <w:szCs w:val="24"/>
          <w:lang w:val="mt-MT"/>
        </w:rPr>
        <w:t xml:space="preserve"> (IV Ħadd – </w:t>
      </w:r>
      <w:r w:rsidR="00C415E6" w:rsidRPr="00B31C48">
        <w:rPr>
          <w:rFonts w:cstheme="minorHAnsi"/>
          <w:i/>
          <w:iCs/>
          <w:sz w:val="24"/>
          <w:szCs w:val="24"/>
          <w:lang w:val="mt-MT"/>
        </w:rPr>
        <w:t>Efes</w:t>
      </w:r>
      <w:r w:rsidR="00C415E6" w:rsidRPr="00B31C48">
        <w:rPr>
          <w:rFonts w:cstheme="minorHAnsi"/>
          <w:sz w:val="24"/>
          <w:szCs w:val="24"/>
          <w:lang w:val="mt-MT"/>
        </w:rPr>
        <w:t xml:space="preserve"> 2:4-10); aħna </w:t>
      </w:r>
      <w:r w:rsidR="00C415E6" w:rsidRPr="00B31C48">
        <w:rPr>
          <w:rFonts w:cstheme="minorHAnsi"/>
          <w:i/>
          <w:iCs/>
          <w:sz w:val="24"/>
          <w:szCs w:val="24"/>
          <w:lang w:val="mt-MT"/>
        </w:rPr>
        <w:t xml:space="preserve">dixxipli </w:t>
      </w:r>
      <w:r w:rsidR="00C415E6" w:rsidRPr="00B31C48">
        <w:rPr>
          <w:rFonts w:cstheme="minorHAnsi"/>
          <w:sz w:val="24"/>
          <w:szCs w:val="24"/>
          <w:lang w:val="mt-MT"/>
        </w:rPr>
        <w:t xml:space="preserve">ta’ Kristu ubbidjenti, li nisimgħu minnu li hu l-awtur tas-salvazzjoni ta’ dejjem (V Ħadd – </w:t>
      </w:r>
      <w:r w:rsidR="00C415E6" w:rsidRPr="00B31C48">
        <w:rPr>
          <w:rFonts w:cstheme="minorHAnsi"/>
          <w:i/>
          <w:iCs/>
          <w:sz w:val="24"/>
          <w:szCs w:val="24"/>
          <w:lang w:val="mt-MT"/>
        </w:rPr>
        <w:t xml:space="preserve">Lhud </w:t>
      </w:r>
      <w:r w:rsidR="00C415E6" w:rsidRPr="00B31C48">
        <w:rPr>
          <w:rFonts w:cstheme="minorHAnsi"/>
          <w:sz w:val="24"/>
          <w:szCs w:val="24"/>
          <w:lang w:val="mt-MT"/>
        </w:rPr>
        <w:t xml:space="preserve">5:7-9). </w:t>
      </w:r>
    </w:p>
    <w:p w14:paraId="343FC4CA" w14:textId="77777777" w:rsidR="00B31C48" w:rsidRDefault="00C415E6" w:rsidP="00B31C48">
      <w:pPr>
        <w:jc w:val="both"/>
        <w:rPr>
          <w:rFonts w:cstheme="minorHAnsi"/>
          <w:i/>
          <w:iCs/>
          <w:sz w:val="24"/>
          <w:szCs w:val="24"/>
          <w:lang w:val="mt-MT" w:eastAsia="en-GB"/>
        </w:rPr>
      </w:pPr>
      <w:r w:rsidRPr="00B31C48">
        <w:rPr>
          <w:rFonts w:cstheme="minorHAnsi"/>
          <w:i/>
          <w:iCs/>
          <w:sz w:val="24"/>
          <w:szCs w:val="24"/>
          <w:lang w:val="mt-MT" w:eastAsia="en-GB"/>
        </w:rPr>
        <w:t>Fil-lejl tal-Għid se nġeddu l-wegħdiet tal-Magħmudija tagħna, biex nitwieldu mill-ġdid bħala bnedmin ġodda, grazzi għall-ħidma tal-Ispirtu s-Santu. Imma l-mixja tar-Randan, bħat-triq sħiħa tal-ħajja Nisranija, diġà tinsab kollha taħt id-dawl tal-Qawmien, li jagħti l-ħajja lis-sentimenti, l-atteġġjamenti u l-għażliet kollha ta’ min irid jimxi wara Kristu.</w:t>
      </w:r>
      <w:r w:rsidR="00EC4261" w:rsidRPr="00B31C48">
        <w:rPr>
          <w:rFonts w:cstheme="minorHAnsi"/>
          <w:i/>
          <w:iCs/>
          <w:sz w:val="24"/>
          <w:szCs w:val="24"/>
          <w:lang w:val="mt-MT" w:eastAsia="en-GB"/>
        </w:rPr>
        <w:t xml:space="preserve"> </w:t>
      </w:r>
    </w:p>
    <w:p w14:paraId="28DF39CF" w14:textId="59F5580D" w:rsidR="00C415E6" w:rsidRPr="00B31C48" w:rsidRDefault="00EC4261" w:rsidP="00B31C48">
      <w:pPr>
        <w:jc w:val="right"/>
        <w:rPr>
          <w:rFonts w:cstheme="minorHAnsi"/>
          <w:sz w:val="24"/>
          <w:szCs w:val="24"/>
          <w:lang w:val="mt-MT" w:eastAsia="en-GB"/>
        </w:rPr>
      </w:pPr>
      <w:r w:rsidRPr="00B31C48">
        <w:rPr>
          <w:rFonts w:cstheme="minorHAnsi"/>
          <w:smallCaps/>
          <w:sz w:val="24"/>
          <w:szCs w:val="24"/>
          <w:lang w:val="mt-MT" w:eastAsia="en-GB"/>
        </w:rPr>
        <w:t xml:space="preserve">Franġisku, </w:t>
      </w:r>
      <w:r w:rsidRPr="00B31C48">
        <w:rPr>
          <w:rFonts w:cstheme="minorHAnsi"/>
          <w:i/>
          <w:iCs/>
          <w:sz w:val="24"/>
          <w:szCs w:val="24"/>
          <w:lang w:val="mt-MT" w:eastAsia="en-GB"/>
        </w:rPr>
        <w:t>Messaġġ għar-Randan 2021</w:t>
      </w:r>
      <w:r w:rsidRPr="00B31C48">
        <w:rPr>
          <w:rFonts w:cstheme="minorHAnsi"/>
          <w:sz w:val="24"/>
          <w:szCs w:val="24"/>
          <w:lang w:val="mt-MT" w:eastAsia="en-GB"/>
        </w:rPr>
        <w:t>.</w:t>
      </w:r>
    </w:p>
    <w:p w14:paraId="6709C578" w14:textId="5E5C3E5E" w:rsidR="00C415E6" w:rsidRPr="00B31C48" w:rsidRDefault="00C415E6" w:rsidP="00B31C48">
      <w:pPr>
        <w:jc w:val="both"/>
        <w:rPr>
          <w:rFonts w:cstheme="minorHAnsi"/>
          <w:b/>
          <w:bCs/>
          <w:sz w:val="24"/>
          <w:szCs w:val="24"/>
          <w:lang w:val="mt-MT" w:eastAsia="en-GB"/>
        </w:rPr>
      </w:pPr>
      <w:r w:rsidRPr="00B31C48">
        <w:rPr>
          <w:rFonts w:cstheme="minorHAnsi"/>
          <w:b/>
          <w:bCs/>
          <w:sz w:val="24"/>
          <w:szCs w:val="24"/>
          <w:lang w:val="mt-MT" w:eastAsia="en-GB"/>
        </w:rPr>
        <w:t>l-Ispirtu ħareġ lil Ġesù fid-deżert</w:t>
      </w:r>
    </w:p>
    <w:p w14:paraId="3A9B60F4" w14:textId="051FF626" w:rsidR="001F4DB6" w:rsidRPr="00B31C48" w:rsidRDefault="00C415E6" w:rsidP="00B31C48">
      <w:pPr>
        <w:jc w:val="both"/>
        <w:rPr>
          <w:rFonts w:cstheme="minorHAnsi"/>
          <w:sz w:val="24"/>
          <w:szCs w:val="24"/>
          <w:shd w:val="clear" w:color="auto" w:fill="FFFFFF"/>
          <w:lang w:val="mt-MT"/>
        </w:rPr>
      </w:pPr>
      <w:r w:rsidRPr="00B31C48">
        <w:rPr>
          <w:rFonts w:cstheme="minorHAnsi"/>
          <w:sz w:val="24"/>
          <w:szCs w:val="24"/>
          <w:lang w:val="mt-MT"/>
        </w:rPr>
        <w:t>L-Ispirtu s-Santu, “sieħeb inseparabbli ta’ Kristu” (Bażilju ta’ Ċesarea), jimbotta b’ċerta qawwa (vb. «</w:t>
      </w:r>
      <w:proofErr w:type="spellStart"/>
      <w:r w:rsidRPr="00B31C48">
        <w:rPr>
          <w:rFonts w:cstheme="minorHAnsi"/>
          <w:sz w:val="24"/>
          <w:szCs w:val="24"/>
        </w:rPr>
        <w:t>ἐκ</w:t>
      </w:r>
      <w:proofErr w:type="spellEnd"/>
      <w:r w:rsidRPr="00B31C48">
        <w:rPr>
          <w:rFonts w:cstheme="minorHAnsi"/>
          <w:sz w:val="24"/>
          <w:szCs w:val="24"/>
        </w:rPr>
        <w:t>βάλλω</w:t>
      </w:r>
      <w:r w:rsidRPr="00B31C48">
        <w:rPr>
          <w:rFonts w:cstheme="minorHAnsi"/>
          <w:sz w:val="24"/>
          <w:szCs w:val="24"/>
          <w:lang w:val="mt-MT"/>
        </w:rPr>
        <w:t xml:space="preserve">», tr. </w:t>
      </w:r>
      <w:r w:rsidRPr="00B31C48">
        <w:rPr>
          <w:rFonts w:cstheme="minorHAnsi"/>
          <w:i/>
          <w:iCs/>
          <w:sz w:val="24"/>
          <w:szCs w:val="24"/>
          <w:shd w:val="clear" w:color="auto" w:fill="FFFFFF"/>
          <w:lang w:val="mt-MT"/>
        </w:rPr>
        <w:t>ekbállō</w:t>
      </w:r>
      <w:r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; cfr </w:t>
      </w:r>
      <w:r w:rsidRPr="00B31C48">
        <w:rPr>
          <w:rFonts w:cstheme="minorHAnsi"/>
          <w:i/>
          <w:iCs/>
          <w:sz w:val="24"/>
          <w:szCs w:val="24"/>
          <w:shd w:val="clear" w:color="auto" w:fill="FFFFFF"/>
          <w:lang w:val="mt-MT"/>
        </w:rPr>
        <w:t xml:space="preserve">Mk </w:t>
      </w:r>
      <w:r w:rsidRPr="00B31C48">
        <w:rPr>
          <w:rFonts w:cstheme="minorHAnsi"/>
          <w:sz w:val="24"/>
          <w:szCs w:val="24"/>
          <w:shd w:val="clear" w:color="auto" w:fill="FFFFFF"/>
          <w:lang w:val="mt-MT"/>
        </w:rPr>
        <w:t>1:43) lil Ġesù sabiex iwettaq l-opra tas-salvazzjoni tiegħu. Kif fil-bidu l-Ispirtu sawwar il-ħolqien mill-kaos</w:t>
      </w:r>
      <w:r w:rsidR="00EC4261" w:rsidRPr="00B31C48">
        <w:rPr>
          <w:rFonts w:cstheme="minorHAnsi"/>
          <w:sz w:val="24"/>
          <w:szCs w:val="24"/>
          <w:shd w:val="clear" w:color="auto" w:fill="FFFFFF"/>
          <w:lang w:val="mt-MT"/>
        </w:rPr>
        <w:t>-taħwid</w:t>
      </w:r>
      <w:r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, hekk issa </w:t>
      </w:r>
      <w:r w:rsidRPr="00B31C48">
        <w:rPr>
          <w:rFonts w:cstheme="minorHAnsi"/>
          <w:i/>
          <w:iCs/>
          <w:sz w:val="24"/>
          <w:szCs w:val="24"/>
          <w:shd w:val="clear" w:color="auto" w:fill="FFFFFF"/>
          <w:lang w:val="mt-MT"/>
        </w:rPr>
        <w:t>joħroġ</w:t>
      </w:r>
      <w:r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 lil Ġesù sabiex jibda l-</w:t>
      </w:r>
      <w:r w:rsidRPr="00B31C48">
        <w:rPr>
          <w:rFonts w:cstheme="minorHAnsi"/>
          <w:i/>
          <w:iCs/>
          <w:sz w:val="24"/>
          <w:szCs w:val="24"/>
          <w:shd w:val="clear" w:color="auto" w:fill="FFFFFF"/>
          <w:lang w:val="mt-MT"/>
        </w:rPr>
        <w:t>eżodu</w:t>
      </w:r>
      <w:r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 </w:t>
      </w:r>
      <w:r w:rsidRPr="00B31C48">
        <w:rPr>
          <w:rFonts w:cstheme="minorHAnsi"/>
          <w:sz w:val="24"/>
          <w:szCs w:val="24"/>
          <w:shd w:val="clear" w:color="auto" w:fill="FFFFFF"/>
          <w:lang w:val="mt-MT"/>
        </w:rPr>
        <w:lastRenderedPageBreak/>
        <w:t xml:space="preserve">tal-Poplu tal-Patt il-Ġdid </w:t>
      </w:r>
      <w:r w:rsidR="00EC4261" w:rsidRPr="00B31C48">
        <w:rPr>
          <w:rFonts w:cstheme="minorHAnsi"/>
          <w:sz w:val="24"/>
          <w:szCs w:val="24"/>
          <w:shd w:val="clear" w:color="auto" w:fill="FFFFFF"/>
          <w:lang w:val="mt-MT"/>
        </w:rPr>
        <w:t>mid-dlamijiet u d-dell tal-mewt għad-dawl tas-salvazzjoni</w:t>
      </w:r>
      <w:r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. Id-deżert </w:t>
      </w:r>
      <w:r w:rsidR="00877A71"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mhuwiex biss post ġeografiku (dak tal-Lhudija) imma wkoll teoloġiku: huwa l-post tal-interjorità, fejn fl-intimità tiegħu l-bniedem jiġi mġarrab, ittentat u anke meħlus. Huwa l-imkien fejn il-Poplu jiġi ffurmat bħala wieħed ħieles qalb ir-reżistenżi li sikwit juri lejn il-Mulej li ħelsu mill-jasar tal-Eġittu u għamel Patt miegħu (cfr </w:t>
      </w:r>
      <w:r w:rsidR="00877A71" w:rsidRPr="00B31C48">
        <w:rPr>
          <w:rFonts w:cstheme="minorHAnsi"/>
          <w:i/>
          <w:iCs/>
          <w:sz w:val="24"/>
          <w:szCs w:val="24"/>
          <w:shd w:val="clear" w:color="auto" w:fill="FFFFFF"/>
          <w:lang w:val="mt-MT"/>
        </w:rPr>
        <w:t xml:space="preserve">Dt </w:t>
      </w:r>
      <w:r w:rsidR="00877A71"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8:2-6; S 95:8-10). Huwa anke l-post fejn il-bniedem iġarrab il-qrubija ta’ Alla (cfr </w:t>
      </w:r>
      <w:r w:rsidR="00877A71" w:rsidRPr="00B31C48">
        <w:rPr>
          <w:rFonts w:cstheme="minorHAnsi"/>
          <w:i/>
          <w:iCs/>
          <w:sz w:val="24"/>
          <w:szCs w:val="24"/>
          <w:shd w:val="clear" w:color="auto" w:fill="FFFFFF"/>
          <w:lang w:val="mt-MT"/>
        </w:rPr>
        <w:t xml:space="preserve">Ħos </w:t>
      </w:r>
      <w:r w:rsidR="00877A71" w:rsidRPr="00B31C48">
        <w:rPr>
          <w:rFonts w:cstheme="minorHAnsi"/>
          <w:sz w:val="24"/>
          <w:szCs w:val="24"/>
          <w:shd w:val="clear" w:color="auto" w:fill="FFFFFF"/>
          <w:lang w:val="mt-MT"/>
        </w:rPr>
        <w:t>2:16</w:t>
      </w:r>
      <w:r w:rsidR="001F4DB6" w:rsidRPr="00B31C48">
        <w:rPr>
          <w:rFonts w:cstheme="minorHAnsi"/>
          <w:sz w:val="24"/>
          <w:szCs w:val="24"/>
          <w:shd w:val="clear" w:color="auto" w:fill="FFFFFF"/>
          <w:lang w:val="mt-MT"/>
        </w:rPr>
        <w:t>). Jista’ wkoll ikun il-post tal-ħarba tal-bniedem imbeżża’, li jduq il-morr tal-falliment tal-aspettattivi</w:t>
      </w:r>
      <w:r w:rsidR="00EC4261" w:rsidRPr="00B31C48">
        <w:rPr>
          <w:rFonts w:cstheme="minorHAnsi"/>
          <w:sz w:val="24"/>
          <w:szCs w:val="24"/>
          <w:shd w:val="clear" w:color="auto" w:fill="FFFFFF"/>
          <w:lang w:val="mt-MT"/>
        </w:rPr>
        <w:t>, il-missjoni</w:t>
      </w:r>
      <w:r w:rsidR="001F4DB6"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 u l-ħolm tiegħu, fejn jitqabad biex jafda fir-riżorsi ta’ Alla</w:t>
      </w:r>
      <w:r w:rsidR="00EC4261" w:rsidRPr="00B31C48">
        <w:rPr>
          <w:rFonts w:cstheme="minorHAnsi"/>
          <w:sz w:val="24"/>
          <w:szCs w:val="24"/>
          <w:shd w:val="clear" w:color="auto" w:fill="FFFFFF"/>
          <w:lang w:val="mt-MT"/>
        </w:rPr>
        <w:t>-</w:t>
      </w:r>
      <w:r w:rsidR="001F4DB6" w:rsidRPr="00B31C48">
        <w:rPr>
          <w:rFonts w:cstheme="minorHAnsi"/>
          <w:sz w:val="24"/>
          <w:szCs w:val="24"/>
          <w:shd w:val="clear" w:color="auto" w:fill="FFFFFF"/>
          <w:lang w:val="mt-MT"/>
        </w:rPr>
        <w:t>li</w:t>
      </w:r>
      <w:r w:rsidR="00EC4261" w:rsidRPr="00B31C48">
        <w:rPr>
          <w:rFonts w:cstheme="minorHAnsi"/>
          <w:sz w:val="24"/>
          <w:szCs w:val="24"/>
          <w:shd w:val="clear" w:color="auto" w:fill="FFFFFF"/>
          <w:lang w:val="mt-MT"/>
        </w:rPr>
        <w:t>-</w:t>
      </w:r>
      <w:r w:rsidR="001F4DB6"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jipprovdi aktar milli </w:t>
      </w:r>
      <w:r w:rsidR="00EC4261" w:rsidRPr="00B31C48">
        <w:rPr>
          <w:rFonts w:cstheme="minorHAnsi"/>
          <w:sz w:val="24"/>
          <w:szCs w:val="24"/>
          <w:shd w:val="clear" w:color="auto" w:fill="FFFFFF"/>
          <w:lang w:val="mt-MT"/>
        </w:rPr>
        <w:t>jafda fil-ħiliet</w:t>
      </w:r>
      <w:r w:rsidR="001F4DB6"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 tiegħu (il-profeta Elija cfr </w:t>
      </w:r>
      <w:r w:rsidR="001F4DB6" w:rsidRPr="00B31C48">
        <w:rPr>
          <w:rFonts w:cstheme="minorHAnsi"/>
          <w:i/>
          <w:iCs/>
          <w:sz w:val="24"/>
          <w:szCs w:val="24"/>
          <w:shd w:val="clear" w:color="auto" w:fill="FFFFFF"/>
          <w:lang w:val="mt-MT"/>
        </w:rPr>
        <w:t xml:space="preserve">1Slat </w:t>
      </w:r>
      <w:r w:rsidR="001F4DB6"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9:1-10). </w:t>
      </w:r>
    </w:p>
    <w:p w14:paraId="455E7CCD" w14:textId="1CCA0DC9" w:rsidR="00DC104F" w:rsidRPr="00B31C48" w:rsidRDefault="001F4DB6" w:rsidP="00B31C48">
      <w:pPr>
        <w:jc w:val="both"/>
        <w:rPr>
          <w:rFonts w:cstheme="minorHAnsi"/>
          <w:i/>
          <w:iCs/>
          <w:sz w:val="24"/>
          <w:szCs w:val="24"/>
          <w:shd w:val="clear" w:color="auto" w:fill="FFFFFF"/>
          <w:lang w:val="mt-MT"/>
        </w:rPr>
      </w:pPr>
      <w:r w:rsidRPr="00B31C48">
        <w:rPr>
          <w:rFonts w:cstheme="minorHAnsi"/>
          <w:sz w:val="24"/>
          <w:szCs w:val="24"/>
          <w:shd w:val="clear" w:color="auto" w:fill="FFFFFF"/>
          <w:lang w:val="mt-MT"/>
        </w:rPr>
        <w:t>Żmien ir-Randan huwa l-</w:t>
      </w:r>
      <w:r w:rsidRPr="00B31C48">
        <w:rPr>
          <w:rFonts w:cstheme="minorHAnsi"/>
          <w:i/>
          <w:iCs/>
          <w:sz w:val="24"/>
          <w:szCs w:val="24"/>
          <w:shd w:val="clear" w:color="auto" w:fill="FFFFFF"/>
          <w:lang w:val="mt-MT"/>
        </w:rPr>
        <w:t>mument tat-taqlib</w:t>
      </w:r>
      <w:r w:rsidRPr="00B31C48">
        <w:rPr>
          <w:rFonts w:cstheme="minorHAnsi"/>
          <w:sz w:val="24"/>
          <w:szCs w:val="24"/>
          <w:shd w:val="clear" w:color="auto" w:fill="FFFFFF"/>
          <w:lang w:val="mt-MT"/>
        </w:rPr>
        <w:t>, fejn niltaqgħu mal-għera u n-nixfa reali li hemm f’qalbna u niffaċċjaw l-inkoerenzi, l-infedeltajiet, il-biżgħat u l-kompromessi tagħna quddiem dak Alla li jħobbna u jsus warajna. Is-sobrejità tal-liturġija u tal-ikel, flimkien ma’ mumenti prolungati ta’ talb u silenzju jgħinuna nħallu l-Ispirtu ta’ Alla joħroġna mill-</w:t>
      </w:r>
      <w:r w:rsidRPr="00B31C48">
        <w:rPr>
          <w:rFonts w:cstheme="minorHAnsi"/>
          <w:i/>
          <w:iCs/>
          <w:sz w:val="24"/>
          <w:szCs w:val="24"/>
          <w:shd w:val="clear" w:color="auto" w:fill="FFFFFF"/>
          <w:lang w:val="mt-MT"/>
        </w:rPr>
        <w:t>comfort zones</w:t>
      </w:r>
      <w:r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 tagħna u noqogħdu fid-dawl tal-verità u tal-awtentiċità. Isir il-mument tal-</w:t>
      </w:r>
      <w:r w:rsidRPr="00B31C48">
        <w:rPr>
          <w:rFonts w:cstheme="minorHAnsi"/>
          <w:i/>
          <w:iCs/>
          <w:sz w:val="24"/>
          <w:szCs w:val="24"/>
          <w:shd w:val="clear" w:color="auto" w:fill="FFFFFF"/>
          <w:lang w:val="mt-MT"/>
        </w:rPr>
        <w:t>ħolqien ġdid</w:t>
      </w:r>
      <w:r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 fejn tissawwar mill-ġdid l-</w:t>
      </w:r>
      <w:r w:rsidRPr="00B31C48">
        <w:rPr>
          <w:rFonts w:cstheme="minorHAnsi"/>
          <w:i/>
          <w:iCs/>
          <w:sz w:val="24"/>
          <w:szCs w:val="24"/>
          <w:shd w:val="clear" w:color="auto" w:fill="FFFFFF"/>
          <w:lang w:val="mt-MT"/>
        </w:rPr>
        <w:t>armonija interjuri</w:t>
      </w:r>
      <w:r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 li hija frott taqbida. Jeħtieġ inkunu doċli u bħal Elija fid-deżert inħallu lill-</w:t>
      </w:r>
      <w:r w:rsidRPr="00B31C48">
        <w:rPr>
          <w:rFonts w:cstheme="minorHAnsi"/>
          <w:i/>
          <w:iCs/>
          <w:sz w:val="24"/>
          <w:szCs w:val="24"/>
          <w:shd w:val="clear" w:color="auto" w:fill="FFFFFF"/>
          <w:lang w:val="mt-MT"/>
        </w:rPr>
        <w:t>anġlu</w:t>
      </w:r>
      <w:r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 ta’ Alla jbiddel il-ħarba tagħna f’pellegrinaġġ: mhemmx sens li niltaqgħu mal-għera tagħna jekk mhux bi</w:t>
      </w:r>
      <w:r w:rsidR="00EC4261" w:rsidRPr="00B31C48">
        <w:rPr>
          <w:rFonts w:cstheme="minorHAnsi"/>
          <w:sz w:val="24"/>
          <w:szCs w:val="24"/>
          <w:shd w:val="clear" w:color="auto" w:fill="FFFFFF"/>
          <w:lang w:val="mt-MT"/>
        </w:rPr>
        <w:t>ex</w:t>
      </w:r>
      <w:r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 niftakru li għeruqna jeħtieġ inniżluhom fl-imħabba ta’ Alla biex </w:t>
      </w:r>
      <w:r w:rsidR="00DC104F" w:rsidRPr="00B31C48">
        <w:rPr>
          <w:rFonts w:cstheme="minorHAnsi"/>
          <w:sz w:val="24"/>
          <w:szCs w:val="24"/>
          <w:shd w:val="clear" w:color="auto" w:fill="FFFFFF"/>
          <w:lang w:val="mt-MT"/>
        </w:rPr>
        <w:t>fi Kristu rebbieħ fuq ix-Xitan nirbħu aħna wkoll u nkomplu l-</w:t>
      </w:r>
      <w:r w:rsidR="00DC104F" w:rsidRPr="00B31C48">
        <w:rPr>
          <w:rFonts w:cstheme="minorHAnsi"/>
          <w:i/>
          <w:iCs/>
          <w:sz w:val="24"/>
          <w:szCs w:val="24"/>
          <w:shd w:val="clear" w:color="auto" w:fill="FFFFFF"/>
          <w:lang w:val="mt-MT"/>
        </w:rPr>
        <w:t>eżodu</w:t>
      </w:r>
      <w:r w:rsidR="00DC104F"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 tagħna mid-dlam għad-dawl, mill-mewt għall-ħajja</w:t>
      </w:r>
      <w:r w:rsidR="007971FD"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 (cfr «Pedagogia dell’angelo» fi </w:t>
      </w:r>
      <w:r w:rsidR="007971FD" w:rsidRPr="00B31C48">
        <w:rPr>
          <w:rFonts w:cstheme="minorHAnsi"/>
          <w:smallCaps/>
          <w:sz w:val="24"/>
          <w:szCs w:val="24"/>
          <w:shd w:val="clear" w:color="auto" w:fill="FFFFFF"/>
          <w:lang w:val="mt-MT"/>
        </w:rPr>
        <w:t>Bruno Secondin</w:t>
      </w:r>
      <w:r w:rsidR="007971FD"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, </w:t>
      </w:r>
      <w:r w:rsidR="007971FD" w:rsidRPr="00B31C48">
        <w:rPr>
          <w:rFonts w:cstheme="minorHAnsi"/>
          <w:i/>
          <w:iCs/>
          <w:sz w:val="24"/>
          <w:szCs w:val="24"/>
          <w:shd w:val="clear" w:color="auto" w:fill="FFFFFF"/>
          <w:lang w:val="mt-MT"/>
        </w:rPr>
        <w:t>Profeti del Dio vivente. In cammino con Elia</w:t>
      </w:r>
      <w:r w:rsidR="007971FD" w:rsidRPr="00B31C48">
        <w:rPr>
          <w:rFonts w:cstheme="minorHAnsi"/>
          <w:sz w:val="24"/>
          <w:szCs w:val="24"/>
          <w:shd w:val="clear" w:color="auto" w:fill="FFFFFF"/>
          <w:lang w:val="mt-MT"/>
        </w:rPr>
        <w:t>, Padova – Città del Vaticano 2015, 77)</w:t>
      </w:r>
      <w:r w:rsidR="00A401F0" w:rsidRPr="00B31C48">
        <w:rPr>
          <w:rFonts w:cstheme="minorHAnsi"/>
          <w:sz w:val="24"/>
          <w:szCs w:val="24"/>
          <w:shd w:val="clear" w:color="auto" w:fill="FFFFFF"/>
          <w:lang w:val="mt-MT"/>
        </w:rPr>
        <w:t>.</w:t>
      </w:r>
      <w:r w:rsidR="00DC104F"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 </w:t>
      </w:r>
    </w:p>
    <w:p w14:paraId="668F97C4" w14:textId="7D4C674A" w:rsidR="00B31C48" w:rsidRPr="00B31C48" w:rsidRDefault="00DC104F" w:rsidP="00B31C48">
      <w:pPr>
        <w:jc w:val="both"/>
        <w:rPr>
          <w:rFonts w:cstheme="minorHAnsi"/>
          <w:sz w:val="24"/>
          <w:szCs w:val="24"/>
          <w:lang w:val="mt-MT" w:eastAsia="en-GB"/>
        </w:rPr>
      </w:pPr>
      <w:r w:rsidRPr="00B31C48">
        <w:rPr>
          <w:rFonts w:eastAsia="Times New Roman" w:cstheme="minorHAnsi"/>
          <w:i/>
          <w:iCs/>
          <w:color w:val="000000"/>
          <w:sz w:val="24"/>
          <w:szCs w:val="24"/>
          <w:lang w:val="mt-MT" w:eastAsia="en-GB"/>
        </w:rPr>
        <w:t>Ġesù jkellimna fuq il-futur miftuħ beraħ mill-ħniena tal-Missier. Li nittamaw flimkien miegħu u grazzi għalih ifisser nemmnu li l-istorja ma tagħlaqx mal-iżbalji tagħna, mal-vjolenzi u l-inġustizzji tagħna u mad-dnub li jsallab ’l-Imħabba. Ifisser li mill-Qalb miftuħa tiegħu nirċievu l-maħfra tal-Missier.</w:t>
      </w:r>
      <w:r w:rsidR="00B31C48">
        <w:rPr>
          <w:rFonts w:eastAsia="Times New Roman" w:cstheme="minorHAnsi"/>
          <w:i/>
          <w:iCs/>
          <w:color w:val="000000"/>
          <w:sz w:val="24"/>
          <w:szCs w:val="24"/>
          <w:lang w:val="mt-MT" w:eastAsia="en-GB"/>
        </w:rPr>
        <w:t xml:space="preserve">                                                                                           </w:t>
      </w:r>
      <w:r w:rsidR="00B31C48" w:rsidRPr="00B31C48">
        <w:rPr>
          <w:rFonts w:cstheme="minorHAnsi"/>
          <w:smallCaps/>
          <w:sz w:val="24"/>
          <w:szCs w:val="24"/>
          <w:lang w:val="mt-MT" w:eastAsia="en-GB"/>
        </w:rPr>
        <w:t xml:space="preserve">Franġisku, </w:t>
      </w:r>
      <w:r w:rsidR="00B31C48" w:rsidRPr="00B31C48">
        <w:rPr>
          <w:rFonts w:cstheme="minorHAnsi"/>
          <w:i/>
          <w:iCs/>
          <w:sz w:val="24"/>
          <w:szCs w:val="24"/>
          <w:lang w:val="mt-MT" w:eastAsia="en-GB"/>
        </w:rPr>
        <w:t>Messaġġ għar-Randan 2021</w:t>
      </w:r>
      <w:r w:rsidR="00B31C48" w:rsidRPr="00B31C48">
        <w:rPr>
          <w:rFonts w:cstheme="minorHAnsi"/>
          <w:sz w:val="24"/>
          <w:szCs w:val="24"/>
          <w:lang w:val="mt-MT" w:eastAsia="en-GB"/>
        </w:rPr>
        <w:t>.</w:t>
      </w:r>
    </w:p>
    <w:p w14:paraId="7F053C57" w14:textId="42A598D7" w:rsidR="00C415E6" w:rsidRPr="00B31C48" w:rsidRDefault="001F4DB6" w:rsidP="00B31C48">
      <w:pPr>
        <w:jc w:val="both"/>
        <w:rPr>
          <w:rFonts w:cstheme="minorHAnsi"/>
          <w:sz w:val="24"/>
          <w:szCs w:val="24"/>
          <w:shd w:val="clear" w:color="auto" w:fill="FFFFFF"/>
          <w:lang w:val="mt-MT"/>
        </w:rPr>
      </w:pPr>
      <w:r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 </w:t>
      </w:r>
      <w:r w:rsidR="00C415E6" w:rsidRPr="00B31C48">
        <w:rPr>
          <w:rFonts w:cstheme="minorHAnsi"/>
          <w:sz w:val="24"/>
          <w:szCs w:val="24"/>
          <w:shd w:val="clear" w:color="auto" w:fill="FFFFFF"/>
          <w:lang w:val="mt-MT"/>
        </w:rPr>
        <w:t xml:space="preserve"> </w:t>
      </w:r>
    </w:p>
    <w:p w14:paraId="65E54C57" w14:textId="19F6918E" w:rsidR="00DC104F" w:rsidRPr="00B31C48" w:rsidRDefault="00DC104F" w:rsidP="00B31C48">
      <w:pPr>
        <w:jc w:val="both"/>
        <w:rPr>
          <w:rFonts w:cstheme="minorHAnsi"/>
          <w:b/>
          <w:bCs/>
          <w:sz w:val="24"/>
          <w:szCs w:val="24"/>
          <w:shd w:val="clear" w:color="auto" w:fill="FFFFFF"/>
          <w:lang w:val="mt-MT"/>
        </w:rPr>
      </w:pPr>
      <w:r w:rsidRPr="00B31C48">
        <w:rPr>
          <w:rFonts w:cstheme="minorHAnsi"/>
          <w:b/>
          <w:bCs/>
          <w:sz w:val="24"/>
          <w:szCs w:val="24"/>
          <w:shd w:val="clear" w:color="auto" w:fill="FFFFFF"/>
          <w:lang w:val="mt-MT"/>
        </w:rPr>
        <w:t>U baqa’ fid-deżert erbgħin jum, jiġġarrab mix-Xitan.</w:t>
      </w:r>
    </w:p>
    <w:p w14:paraId="6BCB7C20" w14:textId="4BAF3941" w:rsidR="0071320F" w:rsidRPr="00B31C48" w:rsidRDefault="00DC104F" w:rsidP="00B31C48">
      <w:pPr>
        <w:jc w:val="both"/>
        <w:rPr>
          <w:rStyle w:val="unih"/>
          <w:rFonts w:cstheme="minorHAnsi"/>
          <w:color w:val="000000"/>
          <w:sz w:val="24"/>
          <w:szCs w:val="24"/>
          <w:lang w:val="mt-MT"/>
        </w:rPr>
      </w:pPr>
      <w:r w:rsidRPr="00B31C48">
        <w:rPr>
          <w:rFonts w:cstheme="minorHAnsi"/>
          <w:sz w:val="24"/>
          <w:szCs w:val="24"/>
          <w:lang w:val="mt-MT"/>
        </w:rPr>
        <w:t>Il-perijodu ta’ żmien li Ġesù jqatta’ fid-deżert huma simbolu ta</w:t>
      </w:r>
      <w:r w:rsidR="00EC4261" w:rsidRPr="00B31C48">
        <w:rPr>
          <w:rFonts w:cstheme="minorHAnsi"/>
          <w:sz w:val="24"/>
          <w:szCs w:val="24"/>
          <w:lang w:val="mt-MT"/>
        </w:rPr>
        <w:t>ż-</w:t>
      </w:r>
      <w:r w:rsidRPr="00B31C48">
        <w:rPr>
          <w:rFonts w:cstheme="minorHAnsi"/>
          <w:sz w:val="24"/>
          <w:szCs w:val="24"/>
          <w:lang w:val="mt-MT"/>
        </w:rPr>
        <w:t>żmien tal-pellegrinaġġ tal-Poplu l-Magħżul lejn l-Art Imwiegħda li matulu l-Mulej mexxieh biex iċekknu u jġarrbu «ħalli jkun jaf x’għandek f’qalbek, jekk tridx toqgħod għall-kmandamenti tiegħu jew le»</w:t>
      </w:r>
      <w:r w:rsidR="0093290A" w:rsidRPr="00B31C48">
        <w:rPr>
          <w:rFonts w:cstheme="minorHAnsi"/>
          <w:sz w:val="24"/>
          <w:szCs w:val="24"/>
          <w:lang w:val="mt-MT"/>
        </w:rPr>
        <w:t xml:space="preserve"> </w:t>
      </w:r>
      <w:r w:rsidRPr="00B31C48">
        <w:rPr>
          <w:rFonts w:cstheme="minorHAnsi"/>
          <w:sz w:val="24"/>
          <w:szCs w:val="24"/>
          <w:lang w:val="mt-MT"/>
        </w:rPr>
        <w:t>(</w:t>
      </w:r>
      <w:r w:rsidR="0093290A" w:rsidRPr="00B31C48">
        <w:rPr>
          <w:rFonts w:cstheme="minorHAnsi"/>
          <w:i/>
          <w:iCs/>
          <w:sz w:val="24"/>
          <w:szCs w:val="24"/>
          <w:lang w:val="mt-MT"/>
        </w:rPr>
        <w:t xml:space="preserve">Dt </w:t>
      </w:r>
      <w:r w:rsidR="0093290A" w:rsidRPr="00B31C48">
        <w:rPr>
          <w:rFonts w:cstheme="minorHAnsi"/>
          <w:sz w:val="24"/>
          <w:szCs w:val="24"/>
          <w:lang w:val="mt-MT"/>
        </w:rPr>
        <w:t xml:space="preserve">8:2; </w:t>
      </w:r>
      <w:r w:rsidRPr="00B31C48">
        <w:rPr>
          <w:rFonts w:cstheme="minorHAnsi"/>
          <w:sz w:val="24"/>
          <w:szCs w:val="24"/>
          <w:lang w:val="mt-MT"/>
        </w:rPr>
        <w:t xml:space="preserve">cfr </w:t>
      </w:r>
      <w:r w:rsidRPr="00B31C48">
        <w:rPr>
          <w:rFonts w:cstheme="minorHAnsi"/>
          <w:i/>
          <w:iCs/>
          <w:sz w:val="24"/>
          <w:szCs w:val="24"/>
          <w:lang w:val="mt-MT"/>
        </w:rPr>
        <w:t xml:space="preserve">Num </w:t>
      </w:r>
      <w:r w:rsidRPr="00B31C48">
        <w:rPr>
          <w:rFonts w:cstheme="minorHAnsi"/>
          <w:sz w:val="24"/>
          <w:szCs w:val="24"/>
          <w:lang w:val="mt-MT"/>
        </w:rPr>
        <w:t xml:space="preserve">14:33; </w:t>
      </w:r>
      <w:r w:rsidRPr="00B31C48">
        <w:rPr>
          <w:rFonts w:cstheme="minorHAnsi"/>
          <w:i/>
          <w:iCs/>
          <w:sz w:val="24"/>
          <w:szCs w:val="24"/>
          <w:lang w:val="mt-MT"/>
        </w:rPr>
        <w:t xml:space="preserve">Dt </w:t>
      </w:r>
      <w:r w:rsidRPr="00B31C48">
        <w:rPr>
          <w:rFonts w:cstheme="minorHAnsi"/>
          <w:sz w:val="24"/>
          <w:szCs w:val="24"/>
          <w:lang w:val="mt-MT"/>
        </w:rPr>
        <w:t xml:space="preserve">1:3; 2:7; </w:t>
      </w:r>
      <w:r w:rsidR="0093290A" w:rsidRPr="00B31C48">
        <w:rPr>
          <w:rFonts w:cstheme="minorHAnsi"/>
          <w:sz w:val="24"/>
          <w:szCs w:val="24"/>
          <w:lang w:val="mt-MT"/>
        </w:rPr>
        <w:t>2:</w:t>
      </w:r>
      <w:r w:rsidRPr="00B31C48">
        <w:rPr>
          <w:rFonts w:cstheme="minorHAnsi"/>
          <w:sz w:val="24"/>
          <w:szCs w:val="24"/>
          <w:lang w:val="mt-MT"/>
        </w:rPr>
        <w:t>16)</w:t>
      </w:r>
      <w:r w:rsidR="0093290A" w:rsidRPr="00B31C48">
        <w:rPr>
          <w:rFonts w:cstheme="minorHAnsi"/>
          <w:sz w:val="24"/>
          <w:szCs w:val="24"/>
          <w:lang w:val="mt-MT"/>
        </w:rPr>
        <w:t xml:space="preserve">. L-«erbgħin jum» ifissru għalhekk esperjenza profonda </w:t>
      </w:r>
      <w:r w:rsidR="00EC4261" w:rsidRPr="00B31C48">
        <w:rPr>
          <w:rFonts w:cstheme="minorHAnsi"/>
          <w:sz w:val="24"/>
          <w:szCs w:val="24"/>
          <w:lang w:val="mt-MT"/>
        </w:rPr>
        <w:t>li ttul fiż-żmien</w:t>
      </w:r>
      <w:r w:rsidR="0093290A" w:rsidRPr="00B31C48">
        <w:rPr>
          <w:rFonts w:cstheme="minorHAnsi"/>
          <w:sz w:val="24"/>
          <w:szCs w:val="24"/>
          <w:lang w:val="mt-MT"/>
        </w:rPr>
        <w:t xml:space="preserve"> li fiha sseħħ it-taqbida neċessarja fil-passaġġ għall-ħelsien. </w:t>
      </w:r>
      <w:r w:rsidR="0093290A" w:rsidRPr="00B31C48">
        <w:rPr>
          <w:rFonts w:cstheme="minorHAnsi"/>
          <w:i/>
          <w:iCs/>
          <w:sz w:val="24"/>
          <w:szCs w:val="24"/>
          <w:lang w:val="mt-MT"/>
        </w:rPr>
        <w:t xml:space="preserve">Mk </w:t>
      </w:r>
      <w:r w:rsidR="0093290A" w:rsidRPr="00B31C48">
        <w:rPr>
          <w:rFonts w:cstheme="minorHAnsi"/>
          <w:sz w:val="24"/>
          <w:szCs w:val="24"/>
          <w:lang w:val="mt-MT"/>
        </w:rPr>
        <w:t xml:space="preserve">ma jsemmix it-tliet tentazzjonijiet li nsibu fis-Sinottiċi l-oħrajn (cfr </w:t>
      </w:r>
      <w:r w:rsidR="0093290A" w:rsidRPr="00B31C48">
        <w:rPr>
          <w:rFonts w:cstheme="minorHAnsi"/>
          <w:i/>
          <w:iCs/>
          <w:sz w:val="24"/>
          <w:szCs w:val="24"/>
          <w:lang w:val="mt-MT"/>
        </w:rPr>
        <w:t xml:space="preserve">Mt </w:t>
      </w:r>
      <w:r w:rsidR="0093290A" w:rsidRPr="00B31C48">
        <w:rPr>
          <w:rFonts w:cstheme="minorHAnsi"/>
          <w:sz w:val="24"/>
          <w:szCs w:val="24"/>
          <w:lang w:val="mt-MT"/>
        </w:rPr>
        <w:t xml:space="preserve">4:11; </w:t>
      </w:r>
      <w:r w:rsidR="0093290A" w:rsidRPr="00B31C48">
        <w:rPr>
          <w:rFonts w:cstheme="minorHAnsi"/>
          <w:i/>
          <w:iCs/>
          <w:sz w:val="24"/>
          <w:szCs w:val="24"/>
          <w:lang w:val="mt-MT"/>
        </w:rPr>
        <w:t xml:space="preserve">Lq </w:t>
      </w:r>
      <w:r w:rsidR="0093290A" w:rsidRPr="00B31C48">
        <w:rPr>
          <w:rFonts w:cstheme="minorHAnsi"/>
          <w:sz w:val="24"/>
          <w:szCs w:val="24"/>
          <w:lang w:val="mt-MT"/>
        </w:rPr>
        <w:t>4:1-13), imma jippreżenta t-tiġrib mix-Xitan bħala esperjenza kontinwa matul l-erbgħin jum u fil-ministeru pubbliku ta’ Ġesù. Ix-Xitan (gr. «</w:t>
      </w:r>
      <w:r w:rsidR="0093290A" w:rsidRPr="00B31C48">
        <w:rPr>
          <w:rStyle w:val="unih"/>
          <w:rFonts w:cstheme="minorHAnsi"/>
          <w:color w:val="000000"/>
          <w:sz w:val="24"/>
          <w:szCs w:val="24"/>
        </w:rPr>
        <w:t>Σατα</w:t>
      </w:r>
      <w:proofErr w:type="spellStart"/>
      <w:r w:rsidR="0093290A" w:rsidRPr="00B31C48">
        <w:rPr>
          <w:rStyle w:val="unih"/>
          <w:rFonts w:cstheme="minorHAnsi"/>
          <w:color w:val="000000"/>
          <w:sz w:val="24"/>
          <w:szCs w:val="24"/>
        </w:rPr>
        <w:t>νᾶς</w:t>
      </w:r>
      <w:proofErr w:type="spellEnd"/>
      <w:r w:rsidR="0093290A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») hu dak li jħuf fid-deżert (cfr </w:t>
      </w:r>
      <w:r w:rsidR="0093290A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M</w:t>
      </w:r>
      <w:r w:rsidR="0071320F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t</w:t>
      </w:r>
      <w:r w:rsidR="0093290A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 </w:t>
      </w:r>
      <w:r w:rsidR="0093290A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12:43;</w:t>
      </w:r>
      <w:r w:rsidR="0093290A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 Lq </w:t>
      </w:r>
      <w:r w:rsidR="0093290A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11:24; </w:t>
      </w:r>
      <w:r w:rsidR="0093290A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Lev </w:t>
      </w:r>
      <w:r w:rsidR="0093290A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16:10; </w:t>
      </w:r>
      <w:r w:rsidR="0093290A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Tob </w:t>
      </w:r>
      <w:r w:rsidR="0093290A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8:3; </w:t>
      </w:r>
      <w:r w:rsidR="0093290A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Is </w:t>
      </w:r>
      <w:r w:rsidR="0093290A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13:21) sabiex jifred </w:t>
      </w:r>
      <w:r w:rsidR="007E1FB0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lill-bniedem minn Alla. Fil-ħajja ta’ Ġesù, wara l-esperjenza tad-deżert, ix-Xitan ikompli jġarrab lil Ġesù biex jitbiegħed mill-pjan tal-Missier permezz ta’ figuri oħrajn, kemm mill-grupp estern – il-Fariżej (cfr </w:t>
      </w:r>
      <w:r w:rsidR="007E1FB0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Mk </w:t>
      </w:r>
      <w:r w:rsidR="007E1FB0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12:15) – kif ukoll minn dak ta’ ġewwa – Xmun Pietru (cfr </w:t>
      </w:r>
      <w:r w:rsidR="007E1FB0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Mk </w:t>
      </w:r>
      <w:r w:rsidR="007E1FB0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8:32). It-tentazzjoni kontinwa tax-Xitan lil Ġesù hija dik li jwettaq il-missjoni tiegħu b’mod differenti mir-rieda tal-Missier. Id-deżert ifakkar fost l-oħrajn fil-post fejn David ħarab minn Sawl sabiex </w:t>
      </w:r>
      <w:r w:rsidR="007E1FB0" w:rsidRPr="00B31C48">
        <w:rPr>
          <w:rStyle w:val="unih"/>
          <w:rFonts w:cstheme="minorHAnsi"/>
          <w:color w:val="000000"/>
          <w:sz w:val="24"/>
          <w:szCs w:val="24"/>
          <w:lang w:val="mt-MT"/>
        </w:rPr>
        <w:lastRenderedPageBreak/>
        <w:t xml:space="preserve">jakkwista l-poter tas-saltna tiegħu (cfr </w:t>
      </w:r>
      <w:r w:rsidR="007E1FB0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1Sam </w:t>
      </w:r>
      <w:r w:rsidR="007E1FB0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23:24; 26:3; </w:t>
      </w:r>
      <w:r w:rsidR="007E1FB0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1Kron </w:t>
      </w:r>
      <w:r w:rsidR="007E1FB0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12:1-21). </w:t>
      </w:r>
      <w:r w:rsidR="0071320F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Ġesù jitqabad kontra t-tentazzjoni li jkun «bin David» fis-sens li jkun</w:t>
      </w:r>
      <w:r w:rsidR="0071320F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 bħal </w:t>
      </w:r>
      <w:r w:rsidR="0071320F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David fil-mod kif jinawgura s-Saltna ta’ Alla</w:t>
      </w:r>
      <w:r w:rsidR="00EC4261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,</w:t>
      </w:r>
      <w:r w:rsidR="0071320F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tant li kontinwament isikket l-ispirti ħżiena li jippruvaw ixandru l-identità tiegħu biss f’termini ta’ poter (cfr </w:t>
      </w:r>
      <w:r w:rsidR="0071320F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Mk </w:t>
      </w:r>
      <w:r w:rsidR="0071320F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12:35-37; 1:24.34.37; 3:11; 8:11.33; 10:3; 15:29-32). Dan jidher b’mod ċar fil-konfront ma’ Xmun Pietru li jipprova jbiegħdu mis-Salib: «Itlaq minn quddiemi, ja xitan, għax m’intix taħseb fil-ħwejjeġ ta’ Alla, imma f’dawk tal-bnedmin!» (</w:t>
      </w:r>
      <w:r w:rsidR="0071320F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Mk </w:t>
      </w:r>
      <w:r w:rsidR="0071320F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8:32).</w:t>
      </w:r>
      <w:r w:rsidR="00407EAA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Fl-aħħar mill-aħħar, it-tliet tentazzjonijiet fid-dimensjonijiet </w:t>
      </w:r>
      <w:r w:rsidR="0095314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tar-relazzjoni miegħi nnifsi (</w:t>
      </w:r>
      <w:r w:rsidR="0095314C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eros</w:t>
      </w:r>
      <w:r w:rsidR="0095314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– </w:t>
      </w:r>
      <w:r w:rsidR="0095314C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libido amandi</w:t>
      </w:r>
      <w:r w:rsidR="0095314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); mal-oġġetti (</w:t>
      </w:r>
      <w:r w:rsidR="0095314C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libido possidendi</w:t>
      </w:r>
      <w:r w:rsidR="0095314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) u mal-oħrajn (</w:t>
      </w:r>
      <w:r w:rsidR="0095314C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libido dominandi</w:t>
      </w:r>
      <w:r w:rsidR="0095314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) huma dawk sabiex Ġesù jippreżenta </w:t>
      </w:r>
      <w:r w:rsidR="00EC4261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s</w:t>
      </w:r>
      <w:r w:rsidR="0095314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altna mundana, prepotenti u arroganti minflok dik umli li turi lilha nnifisha ċkejkna bħal żerriegħa tal-mustarda (cfr </w:t>
      </w:r>
      <w:r w:rsidR="0095314C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Mk </w:t>
      </w:r>
      <w:r w:rsidR="0095314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4:30-32)</w:t>
      </w:r>
      <w:r w:rsidR="00E7113B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: “Il-poter hu wkoll ir-rieda li tibni xi ħaġa, li tikkollabora fil-binja ta’ din id-dinja, li toħroġ mill-oħrajn (il-potenzjal) il-ħajja, li taqdi lill-ħajja, sabiex il-ħajja li Alla tana tkun tista’ twarrad f’bosta oħrajn” (</w:t>
      </w:r>
      <w:r w:rsidR="00E7113B" w:rsidRPr="00B31C48">
        <w:rPr>
          <w:rStyle w:val="unih"/>
          <w:rFonts w:cstheme="minorHAnsi"/>
          <w:smallCaps/>
          <w:color w:val="000000"/>
          <w:sz w:val="24"/>
          <w:szCs w:val="24"/>
          <w:lang w:val="mt-MT"/>
        </w:rPr>
        <w:t xml:space="preserve">Anselm Grün, </w:t>
      </w:r>
      <w:r w:rsidR="00E7113B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Autostima e accettazione dell’ombra</w:t>
      </w:r>
      <w:r w:rsidR="00E7113B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, Cinisello Balsamo 1998, 107). </w:t>
      </w:r>
    </w:p>
    <w:p w14:paraId="2F5DD8C1" w14:textId="06FAE9B0" w:rsidR="0095314C" w:rsidRPr="00B31C48" w:rsidRDefault="0095314C" w:rsidP="00B31C48">
      <w:pPr>
        <w:jc w:val="both"/>
        <w:rPr>
          <w:rStyle w:val="unih"/>
          <w:rFonts w:cstheme="minorHAnsi"/>
          <w:color w:val="000000"/>
          <w:sz w:val="24"/>
          <w:szCs w:val="24"/>
          <w:lang w:val="mt-MT"/>
        </w:rPr>
      </w:pP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>Żmien ir-Randan huwa l-</w:t>
      </w:r>
      <w:r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mument tal-kontemplazzjoni</w:t>
      </w: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ta’ Ġesù Msallab-Irxoxt, is-Saċerdot il-Kbir u Waħdieni tal-Patt il-Ġdid. Il-</w:t>
      </w:r>
      <w:r w:rsidRPr="00B31C48">
        <w:rPr>
          <w:rStyle w:val="unih"/>
          <w:rFonts w:cstheme="minorHAnsi"/>
          <w:smallCaps/>
          <w:color w:val="000000"/>
          <w:sz w:val="24"/>
          <w:szCs w:val="24"/>
          <w:lang w:val="mt-MT"/>
        </w:rPr>
        <w:t xml:space="preserve">vanġeli </w:t>
      </w: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tas-Sena B jgħinuna nikkontemplaw lil Ġesù, Rebbieħ fuq ix-Xitan (I Ħadd – </w:t>
      </w:r>
      <w:r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Mk </w:t>
      </w: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1:12-15) u mlibbes bis-sebħ u l-ġmiel (II Ħadd – </w:t>
      </w:r>
      <w:r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Mk </w:t>
      </w: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>9:1-9), bħala l-Iben ubbidjenti għar-rieda tal-Missier sal-mewt tas-Salib u l-qawmien fil-glorja: hu l-</w:t>
      </w:r>
      <w:r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ġisem mogħti</w:t>
      </w: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, it-Tempju li jinħatt mill-midinbin u jerġa’ jinbena bil-qawwa tal-Missier (III Ħadd – </w:t>
      </w:r>
      <w:r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Ġw </w:t>
      </w: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>2:13-25); hu l-</w:t>
      </w:r>
      <w:r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iben mibgħut </w:t>
      </w: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mill-Missier mhux biex jikkundanna d-dinja imma biex isalvaha (IV Ħadd </w:t>
      </w:r>
      <w:r w:rsidR="00724B7D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–</w:t>
      </w: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</w:t>
      </w:r>
      <w:r w:rsidR="00724B7D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Ġw </w:t>
      </w:r>
      <w:r w:rsidR="00724B7D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3:14-21); hu l-</w:t>
      </w:r>
      <w:r w:rsidR="00724B7D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ħabba mwaqqgħa fl-art </w:t>
      </w:r>
      <w:r w:rsidR="00724B7D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sabiex tmut u tagħti l-frott ta’ ħajja ġdida (V Ħadd – </w:t>
      </w:r>
      <w:r w:rsidR="00724B7D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Ġw </w:t>
      </w:r>
      <w:r w:rsidR="00724B7D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12:20-33). Il-meditazzjoni tal-Kelma ta’ Alla ta’ kuljum tgħinna sabiex nirbħu t-tentazzjoni tax-Xitan biex nibnu saltna (u saċerdozju) li mhijiex dik ta’ Ġesù Kristu: “I</w:t>
      </w:r>
      <w:r w:rsidR="002C1409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d-drawwa</w:t>
      </w:r>
      <w:r w:rsidR="00724B7D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tal-</w:t>
      </w:r>
      <w:r w:rsidR="00724B7D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lectio divina</w:t>
      </w:r>
      <w:r w:rsidR="00724B7D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, l-eżerċizzju li nimmeditaw u nitolbu l-Kelma, magħmul bil-fidi, jistgħu j</w:t>
      </w:r>
      <w:r w:rsidR="002C1409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orbtu</w:t>
      </w:r>
      <w:r w:rsidR="00724B7D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mill-ġdid l-għaqda tal-qalb tagħna mġarrba u mwaqqgħa fi kriżi mill-</w:t>
      </w:r>
      <w:r w:rsidR="002C1409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insinwazzjonijiet tal-</w:t>
      </w:r>
      <w:r w:rsidR="00724B7D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ħsieb ħażin. Għalhekk</w:t>
      </w:r>
      <w:r w:rsidR="002C1409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,</w:t>
      </w:r>
      <w:r w:rsidR="00724B7D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il-missirijiet tad-deżert, konvinti kif kienu li l-qari waħdu ta’ silta mill-Iskrittura timla lid-demonji bil-biża’, jagħtu l-parir li nduru lejn il-Bibbja, speċjalment billi nitgħallmu bl-amment xi siltiet minnha, biex nitqabdu b’suċċess kontra d-demonji: garanzija kbira kontra d-dnub – jgħidulna l-</w:t>
      </w:r>
      <w:r w:rsidR="00724B7D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padres</w:t>
      </w:r>
      <w:r w:rsidR="00724B7D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– hija l-qari tal-Iskrittura” (</w:t>
      </w:r>
      <w:r w:rsidR="00724B7D" w:rsidRPr="00B31C48">
        <w:rPr>
          <w:rStyle w:val="unih"/>
          <w:rFonts w:cstheme="minorHAnsi"/>
          <w:smallCaps/>
          <w:color w:val="000000"/>
          <w:sz w:val="24"/>
          <w:szCs w:val="24"/>
          <w:lang w:val="mt-MT"/>
        </w:rPr>
        <w:t>Enzo Bianchi</w:t>
      </w:r>
      <w:r w:rsidR="00724B7D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, </w:t>
      </w:r>
      <w:r w:rsidR="00724B7D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Una lotta per la vita</w:t>
      </w:r>
      <w:r w:rsidR="00724B7D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,</w:t>
      </w:r>
      <w:r w:rsidR="002C1409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Cinisello Balsamo 2021,</w:t>
      </w:r>
      <w:r w:rsidR="00724B7D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53-54).</w:t>
      </w:r>
      <w:r w:rsidR="00E86E0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“[...] Bir-rebħ tiegħu fuq il-qerq kollu tax-xitan, għallimna nwarrbu l-ħmira tal-ħażen” (</w:t>
      </w:r>
      <w:r w:rsidR="00E86E0C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Prefazju – I Ħadd Randan</w:t>
      </w:r>
      <w:r w:rsidR="00E86E0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).</w:t>
      </w:r>
    </w:p>
    <w:p w14:paraId="7B18C1CF" w14:textId="49EA9E92" w:rsidR="00B31C48" w:rsidRPr="00B31C48" w:rsidRDefault="00724B7D" w:rsidP="00B31C48">
      <w:pPr>
        <w:jc w:val="both"/>
        <w:rPr>
          <w:rFonts w:cstheme="minorHAnsi"/>
          <w:sz w:val="24"/>
          <w:szCs w:val="24"/>
          <w:lang w:val="mt-MT" w:eastAsia="en-GB"/>
        </w:rPr>
      </w:pPr>
      <w:r w:rsidRPr="00B31C48">
        <w:rPr>
          <w:rFonts w:eastAsia="Times New Roman" w:cstheme="minorHAnsi"/>
          <w:i/>
          <w:iCs/>
          <w:color w:val="000000"/>
          <w:sz w:val="24"/>
          <w:szCs w:val="24"/>
          <w:lang w:val="mt-MT" w:eastAsia="en-GB"/>
        </w:rPr>
        <w:t>F’dan iż-żmien tar-Randan, li nilqgħu u ngħixu l-Verità li dehret fi Kristu jfisser qabelxejn inħallu l-Kelma ta’ Alla tilħaqna, li tiġi mgħoddija lilna, minn ġenerazzjoni għall-oħra, mill-Knisja. Din il-Verità mhix xi kostruzzjoni tal-intellett, irriservata biss għal ftit imħuħ magħżula, superjuri jew distinti, imma hija messaġġ li nirċievu u nistgħu nifhmu grazzi għall-intelliġenza tal-qalb, miftuħa għall-kobor ta’ Alla li jħobbna qabel aħna stess biss nintebħu. Din il-Verità hija Kristu nnifsu, li ħa fuqu l-umanità kollha tagħna u sar Triq – esiġenti imma miftuħa għal kulħadd – li twassal għall-milja tal-Ħajja.</w:t>
      </w:r>
      <w:r w:rsidR="00B31C48">
        <w:rPr>
          <w:rFonts w:eastAsia="Times New Roman" w:cstheme="minorHAnsi"/>
          <w:i/>
          <w:iCs/>
          <w:color w:val="000000"/>
          <w:sz w:val="24"/>
          <w:szCs w:val="24"/>
          <w:lang w:val="mt-MT" w:eastAsia="en-GB"/>
        </w:rPr>
        <w:t xml:space="preserve">                                                                              </w:t>
      </w:r>
      <w:r w:rsidR="00B31C48" w:rsidRPr="00B31C48">
        <w:rPr>
          <w:rFonts w:cstheme="minorHAnsi"/>
          <w:smallCaps/>
          <w:sz w:val="24"/>
          <w:szCs w:val="24"/>
          <w:lang w:val="mt-MT" w:eastAsia="en-GB"/>
        </w:rPr>
        <w:t xml:space="preserve">Franġisku, </w:t>
      </w:r>
      <w:r w:rsidR="00B31C48" w:rsidRPr="00B31C48">
        <w:rPr>
          <w:rFonts w:cstheme="minorHAnsi"/>
          <w:i/>
          <w:iCs/>
          <w:sz w:val="24"/>
          <w:szCs w:val="24"/>
          <w:lang w:val="mt-MT" w:eastAsia="en-GB"/>
        </w:rPr>
        <w:t>Messaġġ għar-Randan 2021</w:t>
      </w:r>
      <w:r w:rsidR="00B31C48" w:rsidRPr="00B31C48">
        <w:rPr>
          <w:rFonts w:cstheme="minorHAnsi"/>
          <w:sz w:val="24"/>
          <w:szCs w:val="24"/>
          <w:lang w:val="mt-MT" w:eastAsia="en-GB"/>
        </w:rPr>
        <w:t>.</w:t>
      </w:r>
    </w:p>
    <w:p w14:paraId="239A281B" w14:textId="7FD02253" w:rsidR="00724B7D" w:rsidRPr="00B31C48" w:rsidRDefault="00724B7D" w:rsidP="00B31C48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val="mt-MT" w:eastAsia="en-GB"/>
        </w:rPr>
      </w:pPr>
    </w:p>
    <w:p w14:paraId="699D8E23" w14:textId="659482C6" w:rsidR="00724B7D" w:rsidRPr="00B31C48" w:rsidRDefault="00724B7D" w:rsidP="00B31C48">
      <w:pPr>
        <w:jc w:val="both"/>
        <w:rPr>
          <w:rStyle w:val="unih"/>
          <w:rFonts w:cstheme="minorHAnsi"/>
          <w:color w:val="000000"/>
          <w:sz w:val="24"/>
          <w:szCs w:val="24"/>
          <w:lang w:val="mt-MT"/>
        </w:rPr>
      </w:pPr>
    </w:p>
    <w:p w14:paraId="0D69E0AA" w14:textId="337BA916" w:rsidR="00724B7D" w:rsidRPr="00B31C48" w:rsidRDefault="004C50C2" w:rsidP="00B31C48">
      <w:pPr>
        <w:jc w:val="both"/>
        <w:rPr>
          <w:rStyle w:val="unih"/>
          <w:rFonts w:cstheme="minorHAnsi"/>
          <w:b/>
          <w:bCs/>
          <w:color w:val="000000"/>
          <w:sz w:val="24"/>
          <w:szCs w:val="24"/>
          <w:lang w:val="mt-MT"/>
        </w:rPr>
      </w:pPr>
      <w:r w:rsidRPr="00B31C48">
        <w:rPr>
          <w:rStyle w:val="unih"/>
          <w:rFonts w:cstheme="minorHAnsi"/>
          <w:b/>
          <w:bCs/>
          <w:color w:val="000000"/>
          <w:sz w:val="24"/>
          <w:szCs w:val="24"/>
          <w:lang w:val="mt-MT"/>
        </w:rPr>
        <w:lastRenderedPageBreak/>
        <w:t>Kien jgħix mal-bhejjem selvaġġi, u kienu jaqduh l-anġli.</w:t>
      </w:r>
    </w:p>
    <w:p w14:paraId="126B744E" w14:textId="158F2CC5" w:rsidR="009B3ED6" w:rsidRPr="00B31C48" w:rsidRDefault="004C50C2" w:rsidP="00B31C48">
      <w:pPr>
        <w:jc w:val="both"/>
        <w:rPr>
          <w:rStyle w:val="unih"/>
          <w:rFonts w:cstheme="minorHAnsi"/>
          <w:color w:val="000000"/>
          <w:sz w:val="24"/>
          <w:szCs w:val="24"/>
          <w:lang w:val="mt-MT"/>
        </w:rPr>
      </w:pP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>Aktar milli sempliċi element deskrittiv, ir-riferiment għall-</w:t>
      </w:r>
      <w:r w:rsidR="00CC21B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(ko-)</w:t>
      </w: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>eżistenza ta’ Kristu «mal-bhejjem selvaġġi» tesprimi r-restawrazzjoni tal-armonija fil-</w:t>
      </w:r>
      <w:r w:rsidR="00CC21B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ħ</w:t>
      </w: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olqien li l-ewwel Adam kien tilef frott il-waqgħa fid-dnub (cfr </w:t>
      </w:r>
      <w:r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Ġen </w:t>
      </w: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>1:26-25; 2:19-20). Filwaqt li l-ewwel bniedem kien tqarraq mis-serp, li «kien l-aktar wieħed li jilħaqlu fost l-annimali selvaġġi kollha li kien għamel il-Mulej Alla» (</w:t>
      </w:r>
      <w:r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Ġen </w:t>
      </w: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>3:1), issa Ġesù, Adam il-ġdid</w:t>
      </w:r>
      <w:r w:rsidR="00CC21B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(cf. </w:t>
      </w:r>
      <w:r w:rsidR="00CC21BC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1Kor </w:t>
      </w:r>
      <w:r w:rsidR="00CC21B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15:45-46)</w:t>
      </w: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, </w:t>
      </w:r>
      <w:r w:rsidR="00D13B90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huwa dak li jġib ir-rikonċiljazzjoni u l-integrazzjoni ta’ dak li huwa «selvaġġ»</w:t>
      </w:r>
      <w:r w:rsidR="00CC21B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fin-natura</w:t>
      </w:r>
      <w:r w:rsidR="00D13B90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, f’sottomissjoni u armonizzazzjoni mal-ħsieb tal-Ħallieq li sawwar kollox (cfr </w:t>
      </w:r>
      <w:r w:rsidR="00D13B90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Is </w:t>
      </w:r>
      <w:r w:rsidR="00D13B90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11:6-8). Il-qawwa u s-superjorità ta’ Kristu tidher ukoll fil-fatt li </w:t>
      </w:r>
      <w:r w:rsidR="009B3ED6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jiġi moqdi mill-anġli (cfr </w:t>
      </w:r>
      <w:r w:rsidR="009B3ED6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S </w:t>
      </w:r>
      <w:r w:rsidR="009B3ED6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91:11-13) – dan iseħħ anke matul il-Vanġelu f’diversi persuni li jaqduh fil-missjoni tiegħu (cfr </w:t>
      </w:r>
      <w:r w:rsidR="009B3ED6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Mk</w:t>
      </w:r>
      <w:r w:rsidR="009B3ED6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8:38; 13:27.32; 15:40-41). Kristu għalhekk jidher bħala veru Alla u veru bniedem, li jwassal il-qawwa ta’ Alla bl-għixien ta’ umanità umli, armonjuża, irrikonċiljata mas-sema u mal-art permezz tat-tneżżigħ tiegħu nnifsu (</w:t>
      </w:r>
      <w:r w:rsidR="009B3ED6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kenosis</w:t>
      </w:r>
      <w:r w:rsidR="009B3ED6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) sal-mewt tas-salib (cfr </w:t>
      </w:r>
      <w:r w:rsidR="009B3ED6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Fil </w:t>
      </w:r>
      <w:r w:rsidR="009B3ED6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2:6-7). </w:t>
      </w:r>
    </w:p>
    <w:p w14:paraId="1D391BB6" w14:textId="53D622FC" w:rsidR="004F5699" w:rsidRPr="00B31C48" w:rsidRDefault="009B3ED6" w:rsidP="00B31C48">
      <w:pPr>
        <w:jc w:val="both"/>
        <w:rPr>
          <w:rStyle w:val="unih"/>
          <w:rFonts w:cstheme="minorHAnsi"/>
          <w:color w:val="000000"/>
          <w:sz w:val="24"/>
          <w:szCs w:val="24"/>
          <w:lang w:val="mt-MT"/>
        </w:rPr>
      </w:pP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>Żmien ir-Randan huwa l-</w:t>
      </w:r>
      <w:r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mument tal-qawwa</w:t>
      </w: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sabiex niftħu qalbna għas-setgħa ta’ Kristu biex ma nitkaxkrux mill-passjonijiet tagħna. Ġesù jippreżentalna s-</w:t>
      </w:r>
      <w:r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setgħa vera</w:t>
      </w: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li ma tinsabx fil-ħakma fuq l-oħrajn jew f’ħajja mgħixha skont l-aptiti tal-“jien” tiegħi, imma f’</w:t>
      </w:r>
      <w:r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qawwa li tagħti lilha nnifisha: </w:t>
      </w: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>“</w:t>
      </w:r>
      <w:r w:rsidR="00076EC6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[...] ta’ min jinnota kif Kristu jeqred il-mewt u l-qerq tagħha billi jagħti lill-mewt sens għal kollox oppost </w:t>
      </w:r>
      <w:r w:rsidR="00CC21B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minn</w:t>
      </w:r>
      <w:r w:rsidR="00076EC6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dak tad-dnub: jagħmel mill-mewt tiegħu l-manifestazzjoni sħiħa tal-karità u l-imħabba ta’ Alla. </w:t>
      </w:r>
      <w:r w:rsidR="00CC21B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Allura m</w:t>
      </w:r>
      <w:r w:rsidR="00076EC6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h</w:t>
      </w:r>
      <w:r w:rsidR="00CC21B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i</w:t>
      </w:r>
      <w:r w:rsidR="00076EC6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x xi ħaġa marbuta mal-awto-affermazzjoni, imma mas-sagrifiċċju tiegħu nnifsu għall-imħabba. Kristu qered il-mewt għax għamel minnu nnifsu sagrifiċċju” (</w:t>
      </w:r>
      <w:r w:rsidR="00CC21BC" w:rsidRPr="00B31C48">
        <w:rPr>
          <w:rStyle w:val="unih"/>
          <w:rFonts w:cstheme="minorHAnsi"/>
          <w:smallCaps/>
          <w:color w:val="000000"/>
          <w:sz w:val="24"/>
          <w:szCs w:val="24"/>
          <w:lang w:val="mt-MT"/>
        </w:rPr>
        <w:t xml:space="preserve">Marko I. Rupnik, </w:t>
      </w:r>
      <w:r w:rsidR="00CC21BC" w:rsidRPr="00B31C48">
        <w:rPr>
          <w:rStyle w:val="unih"/>
          <w:rFonts w:cstheme="minorHAnsi"/>
          <w:i/>
          <w:iCs/>
          <w:smallCaps/>
          <w:color w:val="000000"/>
          <w:sz w:val="24"/>
          <w:szCs w:val="24"/>
          <w:lang w:val="mt-MT"/>
        </w:rPr>
        <w:t>L’</w:t>
      </w:r>
      <w:r w:rsidR="00CC21BC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arte della vita. Il quotidiano nella bellezza</w:t>
      </w:r>
      <w:r w:rsidR="00CC21B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, Roma 2011,</w:t>
      </w:r>
      <w:r w:rsidR="00076EC6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99). </w:t>
      </w:r>
      <w:r w:rsidR="0056287E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Is-sawm huwa eżerċizzju tar-rieda</w:t>
      </w:r>
      <w:r w:rsidR="00CC21B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u tal-ħsieb</w:t>
      </w:r>
      <w:r w:rsidR="0056287E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biex wieħed jiskopri mill-ġdid l-imħabba ta’ Alla u jinqata’ minn kull forma ta’ jasar li jtaqqalha. Huwa mod konkret biex nifhmu li s-sejħa li qed issirilna mhijiex waħda astratta imma tħaddan ir-realtà kollha tagħna</w:t>
      </w:r>
      <w:r w:rsidR="00E86E0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: “Hu, għal erbgħin jum, iċċaħħad mill-ikel tal-art, biex bis-sawma tiegħu jqaddes din il-għamla ta’ tgħakkis” (</w:t>
      </w:r>
      <w:r w:rsidR="00E86E0C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Prefazju – I Ħadd Randan</w:t>
      </w:r>
      <w:r w:rsidR="00E86E0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). </w:t>
      </w:r>
      <w:r w:rsidR="0056287E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Is-sawm – u miegħu t-talb u l-karità – ma jridx ikun biss fl-intenzjoni imma fl-azzjoni konkreta: “Li naċċettaw li s-salvazzjoni tal-bniedem tgħaddi permezz tal-esperjenzi tal-ġisem u għaldaqstant permezz ta’ forom ta’ talb liturġiku u personali, ġesti konkreti ta’ attenzjoni solidali lejn l-emarġinati u ċ-ċkejknin (</w:t>
      </w:r>
      <w:r w:rsidR="0056287E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>ultimi</w:t>
      </w:r>
      <w:r w:rsidR="0056287E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) u anke permezz tar-relazzjoni tagħna mal-ikel, ifisser nagħrfu li l-bniedem sħiħ hu suġġett għad-dnub u l-bniedem sħiħ hu oġġett tal-azzjoni salvifika ta’ Alla. Il-ġisem tagħna, meta jitlob, meta jwettaq jew jirċievi ġesti ta’ karità, jew meta qed jassumi l-ikel jew jastjeni milli jiekol, hu l-paġna li fuqha jistgħu </w:t>
      </w:r>
      <w:r w:rsidR="00CC21B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jitniżżlu</w:t>
      </w:r>
      <w:r w:rsidR="0056287E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s-sinjali l-fallimenti tagħna, iżda wkoll tar-rebħa tagħna flimkien ma’ Kristu</w:t>
      </w:r>
      <w:r w:rsidR="004F5699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” (CEI</w:t>
      </w:r>
      <w:r w:rsidR="00CC21B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, </w:t>
      </w:r>
      <w:r w:rsidR="00CC21BC" w:rsidRPr="00B31C48">
        <w:rPr>
          <w:rStyle w:val="unih"/>
          <w:rFonts w:cstheme="minorHAnsi"/>
          <w:i/>
          <w:iCs/>
          <w:color w:val="000000"/>
          <w:sz w:val="24"/>
          <w:szCs w:val="24"/>
          <w:lang w:val="mt-MT"/>
        </w:rPr>
        <w:t xml:space="preserve">La celebrazione della Quaresima. Un cammino educante nell’alleanza con Dio </w:t>
      </w:r>
      <w:r w:rsidR="00CC21BC" w:rsidRPr="00B31C48">
        <w:rPr>
          <w:rStyle w:val="unih"/>
          <w:rFonts w:cstheme="minorHAnsi"/>
          <w:color w:val="000000"/>
          <w:sz w:val="24"/>
          <w:szCs w:val="24"/>
          <w:lang w:val="mt-MT"/>
        </w:rPr>
        <w:t>(marzo 2017): https://liturgico.chiesacattolica.it</w:t>
      </w:r>
      <w:r w:rsidR="004F5699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). </w:t>
      </w:r>
    </w:p>
    <w:p w14:paraId="4966783F" w14:textId="12CACF2A" w:rsidR="00B31C48" w:rsidRPr="00B31C48" w:rsidRDefault="004F5699" w:rsidP="00B31C48">
      <w:pPr>
        <w:jc w:val="both"/>
        <w:rPr>
          <w:rFonts w:cstheme="minorHAnsi"/>
          <w:sz w:val="24"/>
          <w:szCs w:val="24"/>
          <w:lang w:val="mt-MT" w:eastAsia="en-GB"/>
        </w:rPr>
      </w:pPr>
      <w:r w:rsidRPr="00B31C48">
        <w:rPr>
          <w:rFonts w:eastAsia="Times New Roman" w:cstheme="minorHAnsi"/>
          <w:i/>
          <w:iCs/>
          <w:color w:val="000000"/>
          <w:sz w:val="24"/>
          <w:szCs w:val="24"/>
          <w:lang w:val="mt-MT" w:eastAsia="en-GB"/>
        </w:rPr>
        <w:t>Ir-Randan hu żmien biex nemmnu, jew aħjar biex nilqgħu lil Alla f’ħajjitna u nħalluh “jgħammar” fina (ara Ġw 14:23). Insumu jfisser neħilsu lil ħajjitna minn dak li qed itaqqalha, anki mill-baraxx ta’ informazzjoni – vera jew falza – u mill-prodotti ta’ konsum, biex niftħu l-bibien ta’ qalbna għal Dak li jasal għandna fqir minn kollox, imma “mimli bil-grazzja u l-verità” (Ġw 1:14): l-Iben ta’ Alla l-Feddej.</w:t>
      </w:r>
      <w:r w:rsidR="00B31C48">
        <w:rPr>
          <w:rFonts w:eastAsia="Times New Roman" w:cstheme="minorHAnsi"/>
          <w:i/>
          <w:iCs/>
          <w:color w:val="000000"/>
          <w:sz w:val="24"/>
          <w:szCs w:val="24"/>
          <w:lang w:val="mt-MT" w:eastAsia="en-GB"/>
        </w:rPr>
        <w:t xml:space="preserve">                                                                                          </w:t>
      </w:r>
      <w:r w:rsidR="00B31C48" w:rsidRPr="00B31C48">
        <w:rPr>
          <w:rFonts w:cstheme="minorHAnsi"/>
          <w:smallCaps/>
          <w:sz w:val="24"/>
          <w:szCs w:val="24"/>
          <w:lang w:val="mt-MT" w:eastAsia="en-GB"/>
        </w:rPr>
        <w:t xml:space="preserve">Franġisku, </w:t>
      </w:r>
      <w:r w:rsidR="00B31C48" w:rsidRPr="00B31C48">
        <w:rPr>
          <w:rFonts w:cstheme="minorHAnsi"/>
          <w:i/>
          <w:iCs/>
          <w:sz w:val="24"/>
          <w:szCs w:val="24"/>
          <w:lang w:val="mt-MT" w:eastAsia="en-GB"/>
        </w:rPr>
        <w:t>Messaġġ għar-Randan 2021</w:t>
      </w:r>
      <w:r w:rsidR="00B31C48" w:rsidRPr="00B31C48">
        <w:rPr>
          <w:rFonts w:cstheme="minorHAnsi"/>
          <w:sz w:val="24"/>
          <w:szCs w:val="24"/>
          <w:lang w:val="mt-MT" w:eastAsia="en-GB"/>
        </w:rPr>
        <w:t>.</w:t>
      </w:r>
    </w:p>
    <w:p w14:paraId="2295147D" w14:textId="7B1FE725" w:rsidR="004F5699" w:rsidRPr="00B31C48" w:rsidRDefault="004F5699" w:rsidP="00B31C48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val="mt-MT" w:eastAsia="en-GB"/>
        </w:rPr>
      </w:pPr>
    </w:p>
    <w:p w14:paraId="2DB48147" w14:textId="3311E0E0" w:rsidR="004F5699" w:rsidRPr="00B31C48" w:rsidRDefault="004F5699" w:rsidP="00B31C4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mt-MT" w:eastAsia="en-GB"/>
        </w:rPr>
      </w:pPr>
      <w:r w:rsidRPr="00B31C48">
        <w:rPr>
          <w:rFonts w:eastAsia="Times New Roman" w:cstheme="minorHAnsi"/>
          <w:b/>
          <w:bCs/>
          <w:color w:val="000000"/>
          <w:sz w:val="24"/>
          <w:szCs w:val="24"/>
          <w:lang w:val="mt-MT" w:eastAsia="en-GB"/>
        </w:rPr>
        <w:lastRenderedPageBreak/>
        <w:t>Wara li arrestaw lil Ġwanni, Ġesù mar il-Galilija jxandar l-Evanġelju ta’ Alla u jgħid: «Iż-żmien huwa mitmum, u s-Saltna ta’ Alla waslet; indmu u emmnu fl-Evanġelju».</w:t>
      </w:r>
    </w:p>
    <w:p w14:paraId="4FECB94E" w14:textId="478DCD90" w:rsidR="004F5699" w:rsidRPr="00B31C48" w:rsidRDefault="004F5699" w:rsidP="00B31C4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mt-MT" w:eastAsia="en-GB"/>
        </w:rPr>
      </w:pPr>
    </w:p>
    <w:p w14:paraId="40625FF9" w14:textId="62032C72" w:rsidR="0076579E" w:rsidRPr="00B31C48" w:rsidRDefault="004F5699" w:rsidP="00B31C48">
      <w:pPr>
        <w:spacing w:after="0" w:line="240" w:lineRule="auto"/>
        <w:jc w:val="both"/>
        <w:rPr>
          <w:rFonts w:cstheme="minorHAnsi"/>
          <w:sz w:val="24"/>
          <w:szCs w:val="24"/>
          <w:lang w:val="mt-MT"/>
        </w:rPr>
      </w:pPr>
      <w:r w:rsidRPr="00B31C48">
        <w:rPr>
          <w:rFonts w:eastAsia="Times New Roman" w:cstheme="minorHAnsi"/>
          <w:color w:val="000000"/>
          <w:sz w:val="24"/>
          <w:szCs w:val="24"/>
          <w:lang w:val="mt-MT" w:eastAsia="en-GB"/>
        </w:rPr>
        <w:t xml:space="preserve">L-aħbar ċentrali mhijiex dik tal-kastigi ta’ Alla lill-midinbin, imma dik ta’ “Bxara Tajba” tal-miġja ta’ Alla li m’għadux aktar imbiegħed jew mistenni imma diġà jinsab hawn isaltan fil-qlub tal-bnedmin, f’dik is-Saltna li tibda </w:t>
      </w:r>
      <w:r w:rsidRPr="00B31C48">
        <w:rPr>
          <w:rFonts w:eastAsia="Times New Roman" w:cstheme="minorHAnsi"/>
          <w:i/>
          <w:iCs/>
          <w:color w:val="000000"/>
          <w:sz w:val="24"/>
          <w:szCs w:val="24"/>
          <w:lang w:val="mt-MT" w:eastAsia="en-GB"/>
        </w:rPr>
        <w:t>issa</w:t>
      </w:r>
      <w:r w:rsidRPr="00B31C48">
        <w:rPr>
          <w:rFonts w:eastAsia="Times New Roman" w:cstheme="minorHAnsi"/>
          <w:color w:val="000000"/>
          <w:sz w:val="24"/>
          <w:szCs w:val="24"/>
          <w:lang w:val="mt-MT" w:eastAsia="en-GB"/>
        </w:rPr>
        <w:t xml:space="preserve"> u </w:t>
      </w:r>
      <w:r w:rsidRPr="00B31C48">
        <w:rPr>
          <w:rFonts w:eastAsia="Times New Roman" w:cstheme="minorHAnsi"/>
          <w:i/>
          <w:iCs/>
          <w:color w:val="000000"/>
          <w:sz w:val="24"/>
          <w:szCs w:val="24"/>
          <w:lang w:val="mt-MT" w:eastAsia="en-GB"/>
        </w:rPr>
        <w:t>tintemm</w:t>
      </w:r>
      <w:r w:rsidRPr="00B31C48">
        <w:rPr>
          <w:rFonts w:eastAsia="Times New Roman" w:cstheme="minorHAnsi"/>
          <w:color w:val="000000"/>
          <w:sz w:val="24"/>
          <w:szCs w:val="24"/>
          <w:lang w:val="mt-MT" w:eastAsia="en-GB"/>
        </w:rPr>
        <w:t xml:space="preserve"> x’imkien ieħor, fl-aħħar taż-żminijiet: «Araw, issa hu ż-żmien tajjeb; araw, issa hu jum is-salvazzjoni!» (</w:t>
      </w:r>
      <w:r w:rsidRPr="00B31C48">
        <w:rPr>
          <w:rFonts w:eastAsia="Times New Roman" w:cstheme="minorHAnsi"/>
          <w:i/>
          <w:iCs/>
          <w:color w:val="000000"/>
          <w:sz w:val="24"/>
          <w:szCs w:val="24"/>
          <w:lang w:val="mt-MT" w:eastAsia="en-GB"/>
        </w:rPr>
        <w:t xml:space="preserve">2Kor </w:t>
      </w:r>
      <w:r w:rsidRPr="00B31C48">
        <w:rPr>
          <w:rFonts w:eastAsia="Times New Roman" w:cstheme="minorHAnsi"/>
          <w:color w:val="000000"/>
          <w:sz w:val="24"/>
          <w:szCs w:val="24"/>
          <w:lang w:val="mt-MT" w:eastAsia="en-GB"/>
        </w:rPr>
        <w:t>6:2)</w:t>
      </w:r>
      <w:r w:rsidR="0076579E" w:rsidRPr="00B31C48">
        <w:rPr>
          <w:rFonts w:eastAsia="Times New Roman" w:cstheme="minorHAnsi"/>
          <w:color w:val="000000"/>
          <w:sz w:val="24"/>
          <w:szCs w:val="24"/>
          <w:lang w:val="mt-MT" w:eastAsia="en-GB"/>
        </w:rPr>
        <w:t>. Quddiem dan id-don tas-salvazzjoni l-bniedem mistenni jwieġeb b’bidla radikali (gr. «</w:t>
      </w:r>
      <w:r w:rsidR="0076579E" w:rsidRPr="00B31C48">
        <w:rPr>
          <w:rFonts w:cstheme="minorHAnsi"/>
          <w:sz w:val="24"/>
          <w:szCs w:val="24"/>
        </w:rPr>
        <w:fldChar w:fldCharType="begin"/>
      </w:r>
      <w:r w:rsidR="0076579E" w:rsidRPr="00B31C48">
        <w:rPr>
          <w:rFonts w:cstheme="minorHAnsi"/>
          <w:sz w:val="24"/>
          <w:szCs w:val="24"/>
          <w:lang w:val="mt-MT"/>
        </w:rPr>
        <w:instrText xml:space="preserve"> HYPERLINK "https://www.laparola.net/greco/parola.php?p=%CE%BC%CE%B5%CF%84%CE%B1%CE%BD%CE%BF%E1%BD%B3%CF%89" \o "</w:instrText>
      </w:r>
      <w:r w:rsidR="0076579E" w:rsidRPr="00B31C48">
        <w:rPr>
          <w:rFonts w:cstheme="minorHAnsi"/>
          <w:sz w:val="24"/>
          <w:szCs w:val="24"/>
        </w:rPr>
        <w:instrText>μετανοέω</w:instrText>
      </w:r>
      <w:r w:rsidR="0076579E" w:rsidRPr="00B31C48">
        <w:rPr>
          <w:rFonts w:cstheme="minorHAnsi"/>
          <w:sz w:val="24"/>
          <w:szCs w:val="24"/>
          <w:lang w:val="mt-MT"/>
        </w:rPr>
        <w:instrText xml:space="preserve"> verb: 2nd person present active imperative plural" </w:instrText>
      </w:r>
      <w:r w:rsidR="0076579E" w:rsidRPr="00B31C48">
        <w:rPr>
          <w:rFonts w:cstheme="minorHAnsi"/>
          <w:sz w:val="24"/>
          <w:szCs w:val="24"/>
        </w:rPr>
        <w:fldChar w:fldCharType="separate"/>
      </w:r>
      <w:proofErr w:type="spellStart"/>
      <w:r w:rsidR="0076579E" w:rsidRPr="00B31C48">
        <w:rPr>
          <w:rStyle w:val="Hyperlink"/>
          <w:rFonts w:cstheme="minorHAnsi"/>
          <w:color w:val="000000"/>
          <w:sz w:val="24"/>
          <w:szCs w:val="24"/>
          <w:u w:val="none"/>
          <w:shd w:val="clear" w:color="auto" w:fill="FFFFFF"/>
        </w:rPr>
        <w:t>μετ</w:t>
      </w:r>
      <w:proofErr w:type="spellEnd"/>
      <w:r w:rsidR="0076579E" w:rsidRPr="00B31C48">
        <w:rPr>
          <w:rStyle w:val="Hyperlink"/>
          <w:rFonts w:cstheme="minorHAnsi"/>
          <w:color w:val="000000"/>
          <w:sz w:val="24"/>
          <w:szCs w:val="24"/>
          <w:u w:val="none"/>
          <w:shd w:val="clear" w:color="auto" w:fill="FFFFFF"/>
        </w:rPr>
        <w:t>ανοεῖτε</w:t>
      </w:r>
      <w:r w:rsidR="0076579E" w:rsidRPr="00B31C48">
        <w:rPr>
          <w:rFonts w:cstheme="minorHAnsi"/>
          <w:sz w:val="24"/>
          <w:szCs w:val="24"/>
        </w:rPr>
        <w:fldChar w:fldCharType="end"/>
      </w:r>
      <w:r w:rsidR="0076579E" w:rsidRPr="00B31C48">
        <w:rPr>
          <w:rFonts w:cstheme="minorHAnsi"/>
          <w:sz w:val="24"/>
          <w:szCs w:val="24"/>
          <w:lang w:val="mt-MT"/>
        </w:rPr>
        <w:t>») tal-ħajja t</w:t>
      </w:r>
      <w:r w:rsidR="00CC21BC" w:rsidRPr="00B31C48">
        <w:rPr>
          <w:rFonts w:cstheme="minorHAnsi"/>
          <w:sz w:val="24"/>
          <w:szCs w:val="24"/>
          <w:lang w:val="mt-MT"/>
        </w:rPr>
        <w:t>iegħu</w:t>
      </w:r>
      <w:r w:rsidR="0076579E" w:rsidRPr="00B31C48">
        <w:rPr>
          <w:rFonts w:cstheme="minorHAnsi"/>
          <w:sz w:val="24"/>
          <w:szCs w:val="24"/>
          <w:lang w:val="mt-MT"/>
        </w:rPr>
        <w:t xml:space="preserve"> </w:t>
      </w:r>
      <w:r w:rsidR="00CC21BC" w:rsidRPr="00B31C48">
        <w:rPr>
          <w:rFonts w:cstheme="minorHAnsi"/>
          <w:sz w:val="24"/>
          <w:szCs w:val="24"/>
          <w:lang w:val="mt-MT"/>
        </w:rPr>
        <w:t>u jdur</w:t>
      </w:r>
      <w:r w:rsidR="0076579E" w:rsidRPr="00B31C48">
        <w:rPr>
          <w:rFonts w:cstheme="minorHAnsi"/>
          <w:sz w:val="24"/>
          <w:szCs w:val="24"/>
          <w:lang w:val="mt-MT"/>
        </w:rPr>
        <w:t xml:space="preserve"> lejn is-Salvatur t</w:t>
      </w:r>
      <w:r w:rsidR="00CC21BC" w:rsidRPr="00B31C48">
        <w:rPr>
          <w:rFonts w:cstheme="minorHAnsi"/>
          <w:sz w:val="24"/>
          <w:szCs w:val="24"/>
          <w:lang w:val="mt-MT"/>
        </w:rPr>
        <w:t>iegħu</w:t>
      </w:r>
      <w:r w:rsidR="0076579E" w:rsidRPr="00B31C48">
        <w:rPr>
          <w:rFonts w:cstheme="minorHAnsi"/>
          <w:sz w:val="24"/>
          <w:szCs w:val="24"/>
          <w:lang w:val="mt-MT"/>
        </w:rPr>
        <w:t xml:space="preserve"> h</w:t>
      </w:r>
      <w:r w:rsidR="00CC21BC" w:rsidRPr="00B31C48">
        <w:rPr>
          <w:rFonts w:cstheme="minorHAnsi"/>
          <w:sz w:val="24"/>
          <w:szCs w:val="24"/>
          <w:lang w:val="mt-MT"/>
        </w:rPr>
        <w:t>uwa</w:t>
      </w:r>
      <w:r w:rsidR="0076579E" w:rsidRPr="00B31C48">
        <w:rPr>
          <w:rFonts w:cstheme="minorHAnsi"/>
          <w:sz w:val="24"/>
          <w:szCs w:val="24"/>
          <w:lang w:val="mt-MT"/>
        </w:rPr>
        <w:t xml:space="preserve"> u </w:t>
      </w:r>
      <w:r w:rsidR="00CC21BC" w:rsidRPr="00B31C48">
        <w:rPr>
          <w:rFonts w:cstheme="minorHAnsi"/>
          <w:sz w:val="24"/>
          <w:szCs w:val="24"/>
          <w:lang w:val="mt-MT"/>
        </w:rPr>
        <w:t>j</w:t>
      </w:r>
      <w:r w:rsidR="0076579E" w:rsidRPr="00B31C48">
        <w:rPr>
          <w:rFonts w:cstheme="minorHAnsi"/>
          <w:sz w:val="24"/>
          <w:szCs w:val="24"/>
          <w:lang w:val="mt-MT"/>
        </w:rPr>
        <w:t>afda-</w:t>
      </w:r>
      <w:r w:rsidR="00CC21BC" w:rsidRPr="00B31C48">
        <w:rPr>
          <w:rFonts w:cstheme="minorHAnsi"/>
          <w:sz w:val="24"/>
          <w:szCs w:val="24"/>
          <w:lang w:val="mt-MT"/>
        </w:rPr>
        <w:t>j</w:t>
      </w:r>
      <w:r w:rsidR="0076579E" w:rsidRPr="00B31C48">
        <w:rPr>
          <w:rFonts w:cstheme="minorHAnsi"/>
          <w:sz w:val="24"/>
          <w:szCs w:val="24"/>
          <w:lang w:val="mt-MT"/>
        </w:rPr>
        <w:t>emmen fiH.</w:t>
      </w:r>
    </w:p>
    <w:p w14:paraId="53E4A08C" w14:textId="04EFF933" w:rsidR="0076579E" w:rsidRPr="00B31C48" w:rsidRDefault="0076579E" w:rsidP="00B31C48">
      <w:pPr>
        <w:spacing w:after="0" w:line="240" w:lineRule="auto"/>
        <w:jc w:val="both"/>
        <w:rPr>
          <w:rFonts w:cstheme="minorHAnsi"/>
          <w:sz w:val="24"/>
          <w:szCs w:val="24"/>
          <w:lang w:val="mt-MT"/>
        </w:rPr>
      </w:pPr>
    </w:p>
    <w:p w14:paraId="3D64304A" w14:textId="6F8DD1D9" w:rsidR="004D276D" w:rsidRPr="00B31C48" w:rsidRDefault="0076579E" w:rsidP="00B31C48">
      <w:pPr>
        <w:spacing w:after="0" w:line="240" w:lineRule="auto"/>
        <w:jc w:val="both"/>
        <w:rPr>
          <w:rFonts w:cstheme="minorHAnsi"/>
          <w:sz w:val="24"/>
          <w:szCs w:val="24"/>
          <w:lang w:val="mt-MT"/>
        </w:rPr>
      </w:pPr>
      <w:r w:rsidRPr="00B31C48">
        <w:rPr>
          <w:rFonts w:cstheme="minorHAnsi"/>
          <w:sz w:val="24"/>
          <w:szCs w:val="24"/>
          <w:lang w:val="mt-MT"/>
        </w:rPr>
        <w:t>Żmien ir-Randan huwa l-</w:t>
      </w:r>
      <w:r w:rsidRPr="00B31C48">
        <w:rPr>
          <w:rFonts w:cstheme="minorHAnsi"/>
          <w:i/>
          <w:iCs/>
          <w:sz w:val="24"/>
          <w:szCs w:val="24"/>
          <w:lang w:val="mt-MT"/>
        </w:rPr>
        <w:t xml:space="preserve">mument tar-radikalità </w:t>
      </w:r>
      <w:r w:rsidRPr="00B31C48">
        <w:rPr>
          <w:rFonts w:cstheme="minorHAnsi"/>
          <w:sz w:val="24"/>
          <w:szCs w:val="24"/>
          <w:lang w:val="mt-MT"/>
        </w:rPr>
        <w:t>fejn inqiegħdu lilna nfusna f’eżami tal-kuxjenza li jgħinna naraw aħjar il-motivazzjonijiet tagħna. Dan nagħmlu</w:t>
      </w:r>
      <w:r w:rsidR="00CC21BC" w:rsidRPr="00B31C48">
        <w:rPr>
          <w:rFonts w:cstheme="minorHAnsi"/>
          <w:sz w:val="24"/>
          <w:szCs w:val="24"/>
          <w:lang w:val="mt-MT"/>
        </w:rPr>
        <w:t>h</w:t>
      </w:r>
      <w:r w:rsidRPr="00B31C48">
        <w:rPr>
          <w:rFonts w:cstheme="minorHAnsi"/>
          <w:sz w:val="24"/>
          <w:szCs w:val="24"/>
          <w:lang w:val="mt-MT"/>
        </w:rPr>
        <w:t xml:space="preserve"> speċjalment jekk nilqgħu l-Verità u l-Imħabba ta’ Kristu u ngħixuha fil-karità konkreta ta’ bejnietna. L-</w:t>
      </w:r>
      <w:r w:rsidRPr="00B31C48">
        <w:rPr>
          <w:rFonts w:cstheme="minorHAnsi"/>
          <w:smallCaps/>
          <w:sz w:val="24"/>
          <w:szCs w:val="24"/>
          <w:lang w:val="mt-MT"/>
        </w:rPr>
        <w:t>ewwel qari</w:t>
      </w:r>
      <w:r w:rsidRPr="00B31C48">
        <w:rPr>
          <w:rFonts w:cstheme="minorHAnsi"/>
          <w:sz w:val="24"/>
          <w:szCs w:val="24"/>
          <w:lang w:val="mt-MT"/>
        </w:rPr>
        <w:t xml:space="preserve"> tal-Ħdud jippreżentalna d-dimensjoni tal-Patt matul l-istorja tas-salvazzjoni u jista’ jgħinna nerġgħu ndawru ħajjitna lejn Alla li jħobbna, li hu </w:t>
      </w:r>
      <w:r w:rsidRPr="00B31C48">
        <w:rPr>
          <w:rFonts w:cstheme="minorHAnsi"/>
          <w:i/>
          <w:iCs/>
          <w:sz w:val="24"/>
          <w:szCs w:val="24"/>
          <w:lang w:val="mt-MT"/>
        </w:rPr>
        <w:t>fidil</w:t>
      </w:r>
      <w:r w:rsidRPr="00B31C48">
        <w:rPr>
          <w:rFonts w:cstheme="minorHAnsi"/>
          <w:sz w:val="24"/>
          <w:szCs w:val="24"/>
          <w:lang w:val="mt-MT"/>
        </w:rPr>
        <w:t>, kemm-il darba nħallu l-“umdu” tal-Magħmudija li rċivejna jxarrab bi Kristu d-diversi “kontenuti” tan-natura umana tagħna. Huwa Alla li jagħti d-</w:t>
      </w:r>
      <w:r w:rsidRPr="00B31C48">
        <w:rPr>
          <w:rFonts w:cstheme="minorHAnsi"/>
          <w:i/>
          <w:iCs/>
          <w:sz w:val="24"/>
          <w:szCs w:val="24"/>
          <w:lang w:val="mt-MT"/>
        </w:rPr>
        <w:t xml:space="preserve">don </w:t>
      </w:r>
      <w:r w:rsidRPr="00B31C48">
        <w:rPr>
          <w:rFonts w:cstheme="minorHAnsi"/>
          <w:sz w:val="24"/>
          <w:szCs w:val="24"/>
          <w:lang w:val="mt-MT"/>
        </w:rPr>
        <w:t xml:space="preserve">tal-Patt </w:t>
      </w:r>
      <w:r w:rsidR="004D276D" w:rsidRPr="00B31C48">
        <w:rPr>
          <w:rFonts w:cstheme="minorHAnsi"/>
          <w:sz w:val="24"/>
          <w:szCs w:val="24"/>
          <w:lang w:val="mt-MT"/>
        </w:rPr>
        <w:t xml:space="preserve">wara d-dilluvju (I Ħadd – </w:t>
      </w:r>
      <w:r w:rsidR="004D276D" w:rsidRPr="00B31C48">
        <w:rPr>
          <w:rFonts w:cstheme="minorHAnsi"/>
          <w:i/>
          <w:iCs/>
          <w:sz w:val="24"/>
          <w:szCs w:val="24"/>
          <w:lang w:val="mt-MT"/>
        </w:rPr>
        <w:t xml:space="preserve">Ġen </w:t>
      </w:r>
      <w:r w:rsidR="004D276D" w:rsidRPr="00B31C48">
        <w:rPr>
          <w:rFonts w:cstheme="minorHAnsi"/>
          <w:sz w:val="24"/>
          <w:szCs w:val="24"/>
          <w:lang w:val="mt-MT"/>
        </w:rPr>
        <w:t xml:space="preserve">9:8-15), li </w:t>
      </w:r>
      <w:r w:rsidR="004D276D" w:rsidRPr="00B31C48">
        <w:rPr>
          <w:rFonts w:cstheme="minorHAnsi"/>
          <w:i/>
          <w:iCs/>
          <w:sz w:val="24"/>
          <w:szCs w:val="24"/>
          <w:lang w:val="mt-MT"/>
        </w:rPr>
        <w:t>jbierek</w:t>
      </w:r>
      <w:r w:rsidR="004D276D" w:rsidRPr="00B31C48">
        <w:rPr>
          <w:rFonts w:cstheme="minorHAnsi"/>
          <w:sz w:val="24"/>
          <w:szCs w:val="24"/>
          <w:lang w:val="mt-MT"/>
        </w:rPr>
        <w:t xml:space="preserve"> il-qalb li lesta toffrilu kollox (II Ħadd – </w:t>
      </w:r>
      <w:r w:rsidR="004D276D" w:rsidRPr="00B31C48">
        <w:rPr>
          <w:rFonts w:cstheme="minorHAnsi"/>
          <w:i/>
          <w:iCs/>
          <w:sz w:val="24"/>
          <w:szCs w:val="24"/>
          <w:lang w:val="mt-MT"/>
        </w:rPr>
        <w:t>Ġen</w:t>
      </w:r>
      <w:r w:rsidR="004D276D" w:rsidRPr="00B31C48">
        <w:rPr>
          <w:rFonts w:cstheme="minorHAnsi"/>
          <w:sz w:val="24"/>
          <w:szCs w:val="24"/>
          <w:lang w:val="mt-MT"/>
        </w:rPr>
        <w:t xml:space="preserve"> 22), li </w:t>
      </w:r>
      <w:r w:rsidR="004D276D" w:rsidRPr="00B31C48">
        <w:rPr>
          <w:rFonts w:cstheme="minorHAnsi"/>
          <w:i/>
          <w:iCs/>
          <w:sz w:val="24"/>
          <w:szCs w:val="24"/>
          <w:lang w:val="mt-MT"/>
        </w:rPr>
        <w:t>jagħti l-liġi</w:t>
      </w:r>
      <w:r w:rsidR="004D276D" w:rsidRPr="00B31C48">
        <w:rPr>
          <w:rFonts w:cstheme="minorHAnsi"/>
          <w:sz w:val="24"/>
          <w:szCs w:val="24"/>
          <w:lang w:val="mt-MT"/>
        </w:rPr>
        <w:t xml:space="preserve"> li tħares il-libertà tal-Poplu (III Ħadd – </w:t>
      </w:r>
      <w:r w:rsidR="004D276D" w:rsidRPr="00B31C48">
        <w:rPr>
          <w:rFonts w:cstheme="minorHAnsi"/>
          <w:i/>
          <w:iCs/>
          <w:sz w:val="24"/>
          <w:szCs w:val="24"/>
          <w:lang w:val="mt-MT"/>
        </w:rPr>
        <w:t xml:space="preserve">Eż </w:t>
      </w:r>
      <w:r w:rsidR="004D276D" w:rsidRPr="00B31C48">
        <w:rPr>
          <w:rFonts w:cstheme="minorHAnsi"/>
          <w:sz w:val="24"/>
          <w:szCs w:val="24"/>
          <w:lang w:val="mt-MT"/>
        </w:rPr>
        <w:t xml:space="preserve">20:1-17), li </w:t>
      </w:r>
      <w:r w:rsidR="004D276D" w:rsidRPr="00B31C48">
        <w:rPr>
          <w:rFonts w:cstheme="minorHAnsi"/>
          <w:i/>
          <w:iCs/>
          <w:sz w:val="24"/>
          <w:szCs w:val="24"/>
          <w:lang w:val="mt-MT"/>
        </w:rPr>
        <w:t>jreġġa’ lura</w:t>
      </w:r>
      <w:r w:rsidR="004D276D" w:rsidRPr="00B31C48">
        <w:rPr>
          <w:rFonts w:cstheme="minorHAnsi"/>
          <w:sz w:val="24"/>
          <w:szCs w:val="24"/>
          <w:lang w:val="mt-MT"/>
        </w:rPr>
        <w:t xml:space="preserve"> lill-Poplu mill-eżilju (IV Ħadd – </w:t>
      </w:r>
      <w:r w:rsidR="004D276D" w:rsidRPr="00B31C48">
        <w:rPr>
          <w:rFonts w:cstheme="minorHAnsi"/>
          <w:i/>
          <w:iCs/>
          <w:sz w:val="24"/>
          <w:szCs w:val="24"/>
          <w:lang w:val="mt-MT"/>
        </w:rPr>
        <w:t xml:space="preserve">2Kron </w:t>
      </w:r>
      <w:r w:rsidR="004D276D" w:rsidRPr="00B31C48">
        <w:rPr>
          <w:rFonts w:cstheme="minorHAnsi"/>
          <w:sz w:val="24"/>
          <w:szCs w:val="24"/>
          <w:lang w:val="mt-MT"/>
        </w:rPr>
        <w:t xml:space="preserve">36:14-16.19-23) u li </w:t>
      </w:r>
      <w:r w:rsidR="004D276D" w:rsidRPr="00B31C48">
        <w:rPr>
          <w:rFonts w:cstheme="minorHAnsi"/>
          <w:i/>
          <w:iCs/>
          <w:sz w:val="24"/>
          <w:szCs w:val="24"/>
          <w:lang w:val="mt-MT"/>
        </w:rPr>
        <w:t>jikteb fil-qalb</w:t>
      </w:r>
      <w:r w:rsidR="004D276D" w:rsidRPr="00B31C48">
        <w:rPr>
          <w:rFonts w:cstheme="minorHAnsi"/>
          <w:sz w:val="24"/>
          <w:szCs w:val="24"/>
          <w:lang w:val="mt-MT"/>
        </w:rPr>
        <w:t xml:space="preserve"> il-Patt il-Ġdid tiegħu (V Ħadd – </w:t>
      </w:r>
      <w:r w:rsidR="004D276D" w:rsidRPr="00B31C48">
        <w:rPr>
          <w:rFonts w:cstheme="minorHAnsi"/>
          <w:i/>
          <w:iCs/>
          <w:sz w:val="24"/>
          <w:szCs w:val="24"/>
          <w:lang w:val="mt-MT"/>
        </w:rPr>
        <w:t xml:space="preserve">Ġer </w:t>
      </w:r>
      <w:r w:rsidR="004D276D" w:rsidRPr="00B31C48">
        <w:rPr>
          <w:rFonts w:cstheme="minorHAnsi"/>
          <w:sz w:val="24"/>
          <w:szCs w:val="24"/>
          <w:lang w:val="mt-MT"/>
        </w:rPr>
        <w:t xml:space="preserve">31:31-34). Don – barka – libertà – maħfra – interjorità huma kollha aspetti tal-għotja ta’ Kristu għalina u li aħna msejħin inwieġbu għaliha </w:t>
      </w:r>
      <w:r w:rsidR="00E86E0C" w:rsidRPr="00B31C48">
        <w:rPr>
          <w:rFonts w:cstheme="minorHAnsi"/>
          <w:sz w:val="24"/>
          <w:szCs w:val="24"/>
          <w:lang w:val="mt-MT"/>
        </w:rPr>
        <w:t>b</w:t>
      </w:r>
      <w:r w:rsidR="004D276D" w:rsidRPr="00B31C48">
        <w:rPr>
          <w:rFonts w:cstheme="minorHAnsi"/>
          <w:sz w:val="24"/>
          <w:szCs w:val="24"/>
          <w:lang w:val="mt-MT"/>
        </w:rPr>
        <w:t xml:space="preserve">illi norjentaw ħajjitna lejh u nkunu </w:t>
      </w:r>
      <w:r w:rsidR="004D276D" w:rsidRPr="00B31C48">
        <w:rPr>
          <w:rFonts w:cstheme="minorHAnsi"/>
          <w:i/>
          <w:iCs/>
          <w:sz w:val="24"/>
          <w:szCs w:val="24"/>
          <w:lang w:val="mt-MT"/>
        </w:rPr>
        <w:t>ministri ta’ dan il-Patt</w:t>
      </w:r>
      <w:r w:rsidR="004D276D" w:rsidRPr="00B31C48">
        <w:rPr>
          <w:rFonts w:cstheme="minorHAnsi"/>
          <w:sz w:val="24"/>
          <w:szCs w:val="24"/>
          <w:lang w:val="mt-MT"/>
        </w:rPr>
        <w:t xml:space="preserve"> ma’ ħutna l-bnedmin (cfr </w:t>
      </w:r>
      <w:r w:rsidR="004D276D" w:rsidRPr="00B31C48">
        <w:rPr>
          <w:rFonts w:cstheme="minorHAnsi"/>
          <w:i/>
          <w:iCs/>
          <w:sz w:val="24"/>
          <w:szCs w:val="24"/>
          <w:lang w:val="mt-MT"/>
        </w:rPr>
        <w:t xml:space="preserve">2Kor </w:t>
      </w:r>
      <w:r w:rsidR="004D276D" w:rsidRPr="00B31C48">
        <w:rPr>
          <w:rFonts w:cstheme="minorHAnsi"/>
          <w:sz w:val="24"/>
          <w:szCs w:val="24"/>
          <w:lang w:val="mt-MT"/>
        </w:rPr>
        <w:t>3:6).</w:t>
      </w:r>
    </w:p>
    <w:p w14:paraId="5B9A1BEF" w14:textId="77777777" w:rsidR="004D276D" w:rsidRPr="00B31C48" w:rsidRDefault="004D276D" w:rsidP="00B31C48">
      <w:pPr>
        <w:spacing w:after="0" w:line="240" w:lineRule="auto"/>
        <w:jc w:val="both"/>
        <w:rPr>
          <w:rFonts w:cstheme="minorHAnsi"/>
          <w:sz w:val="24"/>
          <w:szCs w:val="24"/>
          <w:lang w:val="mt-MT"/>
        </w:rPr>
      </w:pPr>
    </w:p>
    <w:p w14:paraId="422E77F1" w14:textId="097A35B5" w:rsidR="004D276D" w:rsidRDefault="004D276D" w:rsidP="00B31C48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val="mt-MT" w:eastAsia="en-GB"/>
        </w:rPr>
      </w:pPr>
      <w:r w:rsidRPr="00B31C48">
        <w:rPr>
          <w:rFonts w:eastAsia="Times New Roman" w:cstheme="minorHAnsi"/>
          <w:i/>
          <w:iCs/>
          <w:color w:val="000000"/>
          <w:sz w:val="24"/>
          <w:szCs w:val="24"/>
          <w:lang w:val="mt-MT" w:eastAsia="en-GB"/>
        </w:rPr>
        <w:t>Ngħixu Randan ta’ karità jfisser nieħdu ħsieb ta’ min jinsab f’qagħda ta’ tbatija, telqa jew biża’ minħabba l-pandemija tal-Covid-19. Fi żmien ta’ inċertezza kbira dwar x’se jiġri għada, aħna u niftakru fil-kelma ta’ Alla lill-Qaddej tiegħu: “La tibżax, għax jien fdejtek” (Iż 43:1), ejjew noffru bil-karità tagħna kelma ta’ fiduċja, u lil ħaddieħor ngħinuh iħoss li Alla jħobbu bħala ibnu u bintu.</w:t>
      </w:r>
    </w:p>
    <w:p w14:paraId="195551B1" w14:textId="77777777" w:rsidR="00B31C48" w:rsidRPr="00B31C48" w:rsidRDefault="00B31C48" w:rsidP="00B31C48">
      <w:pPr>
        <w:jc w:val="right"/>
        <w:rPr>
          <w:rFonts w:cstheme="minorHAnsi"/>
          <w:sz w:val="24"/>
          <w:szCs w:val="24"/>
          <w:lang w:val="mt-MT" w:eastAsia="en-GB"/>
        </w:rPr>
      </w:pPr>
      <w:r w:rsidRPr="00B31C48">
        <w:rPr>
          <w:rFonts w:cstheme="minorHAnsi"/>
          <w:smallCaps/>
          <w:sz w:val="24"/>
          <w:szCs w:val="24"/>
          <w:lang w:val="mt-MT" w:eastAsia="en-GB"/>
        </w:rPr>
        <w:t xml:space="preserve">Franġisku, </w:t>
      </w:r>
      <w:r w:rsidRPr="00B31C48">
        <w:rPr>
          <w:rFonts w:cstheme="minorHAnsi"/>
          <w:i/>
          <w:iCs/>
          <w:sz w:val="24"/>
          <w:szCs w:val="24"/>
          <w:lang w:val="mt-MT" w:eastAsia="en-GB"/>
        </w:rPr>
        <w:t>Messaġġ għar-Randan 2021</w:t>
      </w:r>
      <w:r w:rsidRPr="00B31C48">
        <w:rPr>
          <w:rFonts w:cstheme="minorHAnsi"/>
          <w:sz w:val="24"/>
          <w:szCs w:val="24"/>
          <w:lang w:val="mt-MT" w:eastAsia="en-GB"/>
        </w:rPr>
        <w:t>.</w:t>
      </w:r>
    </w:p>
    <w:p w14:paraId="306B241E" w14:textId="77777777" w:rsidR="00B31C48" w:rsidRPr="00B31C48" w:rsidRDefault="00B31C48" w:rsidP="00B31C48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val="mt-MT" w:eastAsia="en-GB"/>
        </w:rPr>
      </w:pPr>
    </w:p>
    <w:p w14:paraId="0537C0F2" w14:textId="37C9E4F4" w:rsidR="0076579E" w:rsidRPr="00B31C48" w:rsidRDefault="0076579E" w:rsidP="00B31C48">
      <w:pPr>
        <w:spacing w:after="0" w:line="240" w:lineRule="auto"/>
        <w:jc w:val="both"/>
        <w:rPr>
          <w:rFonts w:cstheme="minorHAnsi"/>
          <w:sz w:val="24"/>
          <w:szCs w:val="24"/>
          <w:lang w:val="mt-MT"/>
        </w:rPr>
      </w:pPr>
    </w:p>
    <w:p w14:paraId="5761253A" w14:textId="77777777" w:rsidR="004D276D" w:rsidRPr="00B31C48" w:rsidRDefault="004D276D" w:rsidP="00B31C48">
      <w:pPr>
        <w:spacing w:after="0" w:line="240" w:lineRule="auto"/>
        <w:jc w:val="both"/>
        <w:rPr>
          <w:rFonts w:cstheme="minorHAnsi"/>
          <w:sz w:val="24"/>
          <w:szCs w:val="24"/>
          <w:lang w:val="mt-MT"/>
        </w:rPr>
      </w:pPr>
    </w:p>
    <w:p w14:paraId="550B6691" w14:textId="316AB759" w:rsidR="0076579E" w:rsidRPr="00B31C48" w:rsidRDefault="0076579E" w:rsidP="00B31C48">
      <w:pPr>
        <w:spacing w:after="0" w:line="240" w:lineRule="auto"/>
        <w:jc w:val="both"/>
        <w:rPr>
          <w:rFonts w:cstheme="minorHAnsi"/>
          <w:sz w:val="24"/>
          <w:szCs w:val="24"/>
          <w:lang w:val="mt-MT"/>
        </w:rPr>
      </w:pPr>
    </w:p>
    <w:p w14:paraId="66088FAC" w14:textId="77777777" w:rsidR="0076579E" w:rsidRPr="00B31C48" w:rsidRDefault="0076579E" w:rsidP="00B31C4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mt-MT" w:eastAsia="en-GB"/>
        </w:rPr>
      </w:pPr>
    </w:p>
    <w:p w14:paraId="2613DA31" w14:textId="14D5B380" w:rsidR="004F5699" w:rsidRPr="00B31C48" w:rsidRDefault="004F5699" w:rsidP="00B31C4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mt-MT" w:eastAsia="en-GB"/>
        </w:rPr>
      </w:pPr>
    </w:p>
    <w:p w14:paraId="00565721" w14:textId="59C6084B" w:rsidR="004C50C2" w:rsidRPr="00B31C48" w:rsidRDefault="009B3ED6" w:rsidP="00B31C48">
      <w:pPr>
        <w:jc w:val="both"/>
        <w:rPr>
          <w:rStyle w:val="unih"/>
          <w:rFonts w:cstheme="minorHAnsi"/>
          <w:color w:val="000000"/>
          <w:sz w:val="24"/>
          <w:szCs w:val="24"/>
          <w:lang w:val="mt-MT"/>
        </w:rPr>
      </w:pPr>
      <w:r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 </w:t>
      </w:r>
      <w:r w:rsidR="00D13B90" w:rsidRPr="00B31C48">
        <w:rPr>
          <w:rStyle w:val="unih"/>
          <w:rFonts w:cstheme="minorHAnsi"/>
          <w:color w:val="000000"/>
          <w:sz w:val="24"/>
          <w:szCs w:val="24"/>
          <w:lang w:val="mt-MT"/>
        </w:rPr>
        <w:t xml:space="preserve"> </w:t>
      </w:r>
    </w:p>
    <w:p w14:paraId="617D3C2B" w14:textId="07AAD11F" w:rsidR="0093290A" w:rsidRPr="00B31C48" w:rsidRDefault="0093290A" w:rsidP="00B31C48">
      <w:pPr>
        <w:jc w:val="both"/>
        <w:rPr>
          <w:rFonts w:cstheme="minorHAnsi"/>
          <w:sz w:val="24"/>
          <w:szCs w:val="24"/>
          <w:lang w:val="mt-MT"/>
        </w:rPr>
      </w:pPr>
    </w:p>
    <w:p w14:paraId="13F3EF42" w14:textId="77777777" w:rsidR="0093290A" w:rsidRPr="00B31C48" w:rsidRDefault="0093290A" w:rsidP="00B31C48">
      <w:pPr>
        <w:jc w:val="both"/>
        <w:rPr>
          <w:rFonts w:cstheme="minorHAnsi"/>
          <w:sz w:val="24"/>
          <w:szCs w:val="24"/>
          <w:lang w:val="mt-MT"/>
        </w:rPr>
      </w:pPr>
    </w:p>
    <w:p w14:paraId="5E77A42B" w14:textId="77777777" w:rsidR="0093290A" w:rsidRPr="00B31C48" w:rsidRDefault="0093290A" w:rsidP="00B31C48">
      <w:pPr>
        <w:jc w:val="both"/>
        <w:rPr>
          <w:rFonts w:cstheme="minorHAnsi"/>
          <w:sz w:val="24"/>
          <w:szCs w:val="24"/>
          <w:lang w:val="mt-MT"/>
        </w:rPr>
      </w:pPr>
    </w:p>
    <w:p w14:paraId="29C5295C" w14:textId="77777777" w:rsidR="0093290A" w:rsidRPr="00B31C48" w:rsidRDefault="0093290A" w:rsidP="00B31C48">
      <w:pPr>
        <w:jc w:val="both"/>
        <w:rPr>
          <w:rFonts w:cstheme="minorHAnsi"/>
          <w:sz w:val="24"/>
          <w:szCs w:val="24"/>
          <w:lang w:val="mt-MT"/>
        </w:rPr>
      </w:pPr>
    </w:p>
    <w:p w14:paraId="5902AFC7" w14:textId="77777777" w:rsidR="0093290A" w:rsidRPr="00B31C48" w:rsidRDefault="0093290A" w:rsidP="00B31C48">
      <w:pPr>
        <w:jc w:val="both"/>
        <w:rPr>
          <w:rFonts w:cstheme="minorHAnsi"/>
          <w:sz w:val="24"/>
          <w:szCs w:val="24"/>
          <w:lang w:val="mt-MT"/>
        </w:rPr>
      </w:pPr>
    </w:p>
    <w:p w14:paraId="42CCBA75" w14:textId="77777777" w:rsidR="0093290A" w:rsidRPr="00B31C48" w:rsidRDefault="0093290A" w:rsidP="00B31C48">
      <w:pPr>
        <w:jc w:val="both"/>
        <w:rPr>
          <w:rFonts w:cstheme="minorHAnsi"/>
          <w:sz w:val="24"/>
          <w:szCs w:val="24"/>
          <w:lang w:val="mt-MT"/>
        </w:rPr>
      </w:pPr>
    </w:p>
    <w:sectPr w:rsidR="0093290A" w:rsidRPr="00B3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EECEB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E"/>
    <w:rsid w:val="00076EC6"/>
    <w:rsid w:val="000B2D45"/>
    <w:rsid w:val="001041EE"/>
    <w:rsid w:val="001F4DB6"/>
    <w:rsid w:val="002C1409"/>
    <w:rsid w:val="00331523"/>
    <w:rsid w:val="00407EAA"/>
    <w:rsid w:val="00420C8C"/>
    <w:rsid w:val="004C50C2"/>
    <w:rsid w:val="004D276D"/>
    <w:rsid w:val="004F5699"/>
    <w:rsid w:val="0056287E"/>
    <w:rsid w:val="005F4DF2"/>
    <w:rsid w:val="0071320F"/>
    <w:rsid w:val="00724B7D"/>
    <w:rsid w:val="0076579E"/>
    <w:rsid w:val="007971FD"/>
    <w:rsid w:val="007E1FB0"/>
    <w:rsid w:val="00877A71"/>
    <w:rsid w:val="008B250F"/>
    <w:rsid w:val="0093290A"/>
    <w:rsid w:val="0095314C"/>
    <w:rsid w:val="009B3ED6"/>
    <w:rsid w:val="00A401F0"/>
    <w:rsid w:val="00B31C48"/>
    <w:rsid w:val="00C415E6"/>
    <w:rsid w:val="00CC21BC"/>
    <w:rsid w:val="00D13B90"/>
    <w:rsid w:val="00DC104F"/>
    <w:rsid w:val="00E7113B"/>
    <w:rsid w:val="00E86E0C"/>
    <w:rsid w:val="00E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530D"/>
  <w15:chartTrackingRefBased/>
  <w15:docId w15:val="{A6649757-4D02-4049-A9C4-974C8A4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90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1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5E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l-greek">
    <w:name w:val="l-greek"/>
    <w:basedOn w:val="DefaultParagraphFont"/>
    <w:rsid w:val="00C415E6"/>
  </w:style>
  <w:style w:type="character" w:customStyle="1" w:styleId="Heading1Char">
    <w:name w:val="Heading 1 Char"/>
    <w:basedOn w:val="DefaultParagraphFont"/>
    <w:link w:val="Heading1"/>
    <w:uiPriority w:val="9"/>
    <w:rsid w:val="0093290A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unih">
    <w:name w:val="unih"/>
    <w:basedOn w:val="DefaultParagraphFont"/>
    <w:rsid w:val="0093290A"/>
  </w:style>
  <w:style w:type="character" w:styleId="Hyperlink">
    <w:name w:val="Hyperlink"/>
    <w:basedOn w:val="DefaultParagraphFont"/>
    <w:uiPriority w:val="99"/>
    <w:semiHidden/>
    <w:unhideWhenUsed/>
    <w:rsid w:val="0076579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C21B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2CF1-3FCC-479A-9FBA-4849A969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richard farrugia</cp:lastModifiedBy>
  <cp:revision>7</cp:revision>
  <dcterms:created xsi:type="dcterms:W3CDTF">2021-02-16T07:26:00Z</dcterms:created>
  <dcterms:modified xsi:type="dcterms:W3CDTF">2021-02-22T09:24:00Z</dcterms:modified>
</cp:coreProperties>
</file>