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A00" w:rsidRDefault="00E73A00" w:rsidP="00E73A00">
      <w:pPr>
        <w:tabs>
          <w:tab w:val="left" w:pos="2880"/>
          <w:tab w:val="center" w:pos="4513"/>
        </w:tabs>
        <w:spacing w:after="0" w:line="360" w:lineRule="auto"/>
        <w:jc w:val="center"/>
        <w:rPr>
          <w:b/>
          <w:sz w:val="48"/>
          <w:lang w:val="mt-MT"/>
        </w:rPr>
      </w:pPr>
      <w:r w:rsidRPr="00616A3B">
        <w:rPr>
          <w:b/>
          <w:sz w:val="48"/>
        </w:rPr>
        <w:t>LECTIO DIVINA</w:t>
      </w:r>
    </w:p>
    <w:p w:rsidR="00E73A00" w:rsidRPr="00616A3B" w:rsidRDefault="00E73A00" w:rsidP="00E73A00">
      <w:pPr>
        <w:tabs>
          <w:tab w:val="left" w:pos="2880"/>
          <w:tab w:val="center" w:pos="4513"/>
        </w:tabs>
        <w:spacing w:after="0" w:line="360" w:lineRule="auto"/>
        <w:jc w:val="center"/>
        <w:rPr>
          <w:b/>
          <w:sz w:val="44"/>
          <w:szCs w:val="44"/>
        </w:rPr>
      </w:pPr>
      <w:r>
        <w:rPr>
          <w:b/>
          <w:sz w:val="44"/>
          <w:szCs w:val="44"/>
          <w:lang w:val="mt-MT"/>
        </w:rPr>
        <w:t>Epifanija tal-Mulej</w:t>
      </w:r>
    </w:p>
    <w:p w:rsidR="00E73A00" w:rsidRPr="00616A3B" w:rsidRDefault="00E73A00" w:rsidP="00E73A00">
      <w:pPr>
        <w:spacing w:after="0" w:line="360" w:lineRule="auto"/>
        <w:jc w:val="center"/>
        <w:rPr>
          <w:b/>
          <w:sz w:val="44"/>
          <w:szCs w:val="44"/>
        </w:rPr>
      </w:pPr>
      <w:r w:rsidRPr="00616A3B">
        <w:rPr>
          <w:b/>
          <w:sz w:val="44"/>
          <w:szCs w:val="44"/>
        </w:rPr>
        <w:t xml:space="preserve"> (</w:t>
      </w:r>
      <w:proofErr w:type="spellStart"/>
      <w:r w:rsidRPr="00616A3B">
        <w:rPr>
          <w:b/>
          <w:sz w:val="44"/>
          <w:szCs w:val="44"/>
        </w:rPr>
        <w:t>Sena</w:t>
      </w:r>
      <w:proofErr w:type="spellEnd"/>
      <w:r w:rsidRPr="00616A3B">
        <w:rPr>
          <w:b/>
          <w:sz w:val="44"/>
          <w:szCs w:val="44"/>
        </w:rPr>
        <w:t xml:space="preserve"> </w:t>
      </w:r>
      <w:r>
        <w:rPr>
          <w:b/>
          <w:sz w:val="44"/>
          <w:szCs w:val="44"/>
          <w:lang w:val="mt-MT"/>
        </w:rPr>
        <w:t>B</w:t>
      </w:r>
      <w:r w:rsidRPr="00616A3B">
        <w:rPr>
          <w:b/>
          <w:sz w:val="44"/>
          <w:szCs w:val="44"/>
        </w:rPr>
        <w:t>)</w:t>
      </w:r>
    </w:p>
    <w:p w:rsidR="00E73A00" w:rsidRPr="00616A3B" w:rsidRDefault="00E73A00" w:rsidP="00E73A00">
      <w:pPr>
        <w:spacing w:after="0" w:line="360" w:lineRule="auto"/>
        <w:jc w:val="center"/>
      </w:pPr>
    </w:p>
    <w:p w:rsidR="00E73A00" w:rsidRPr="00616A3B" w:rsidRDefault="00E73A00" w:rsidP="00E73A00">
      <w:pPr>
        <w:spacing w:after="0" w:line="360" w:lineRule="auto"/>
        <w:jc w:val="center"/>
        <w:rPr>
          <w:b/>
          <w:sz w:val="28"/>
          <w:lang w:val="mt-MT"/>
        </w:rPr>
      </w:pPr>
      <w:r>
        <w:rPr>
          <w:b/>
          <w:sz w:val="28"/>
          <w:lang w:val="mt-MT"/>
        </w:rPr>
        <w:t>Mt 2, 1-12</w:t>
      </w:r>
    </w:p>
    <w:p w:rsidR="00E73A00" w:rsidRDefault="00E73A00" w:rsidP="003B1E1B">
      <w:pPr>
        <w:spacing w:after="0" w:line="360" w:lineRule="auto"/>
        <w:jc w:val="both"/>
        <w:rPr>
          <w:rFonts w:cs="Times New Roman"/>
          <w:b/>
          <w:sz w:val="24"/>
          <w:szCs w:val="24"/>
          <w:lang w:val="it-IT"/>
        </w:rPr>
      </w:pPr>
    </w:p>
    <w:p w:rsidR="00B24E2F" w:rsidRPr="003B1E1B" w:rsidRDefault="00043AE7" w:rsidP="003B1E1B">
      <w:pPr>
        <w:spacing w:after="0" w:line="360" w:lineRule="auto"/>
        <w:jc w:val="both"/>
        <w:rPr>
          <w:rFonts w:cs="Times New Roman"/>
          <w:b/>
          <w:sz w:val="24"/>
          <w:szCs w:val="24"/>
          <w:lang w:val="mt-MT"/>
        </w:rPr>
      </w:pPr>
      <w:r w:rsidRPr="003B1E1B">
        <w:rPr>
          <w:rFonts w:cs="Times New Roman"/>
          <w:b/>
          <w:sz w:val="24"/>
          <w:szCs w:val="24"/>
          <w:lang w:val="it-IT"/>
        </w:rPr>
        <w:t xml:space="preserve">Meta twieled </w:t>
      </w:r>
      <w:r w:rsidRPr="003B1E1B">
        <w:rPr>
          <w:rFonts w:cs="Times New Roman"/>
          <w:b/>
          <w:sz w:val="24"/>
          <w:szCs w:val="24"/>
          <w:lang w:val="mt-MT"/>
        </w:rPr>
        <w:t>Ġesù f’Betlehem tal-Lhudija, fi żmien is-sultan Erodi, xi maġi mil-Lvant ġew Ġerusalemm</w:t>
      </w:r>
      <w:r w:rsidR="007C4DF8" w:rsidRPr="003B1E1B">
        <w:rPr>
          <w:rFonts w:cs="Times New Roman"/>
          <w:b/>
          <w:sz w:val="24"/>
          <w:szCs w:val="24"/>
          <w:lang w:val="mt-MT"/>
        </w:rPr>
        <w:t xml:space="preserve"> jistaqsu</w:t>
      </w:r>
    </w:p>
    <w:p w:rsidR="00210F63" w:rsidRDefault="00E83E11" w:rsidP="003B1E1B">
      <w:pPr>
        <w:spacing w:after="0" w:line="360" w:lineRule="auto"/>
        <w:jc w:val="both"/>
        <w:rPr>
          <w:rFonts w:cs="Times New Roman"/>
          <w:sz w:val="24"/>
          <w:szCs w:val="24"/>
          <w:lang w:val="mt-MT"/>
        </w:rPr>
      </w:pPr>
      <w:r w:rsidRPr="003B1E1B">
        <w:rPr>
          <w:rFonts w:cs="Times New Roman"/>
          <w:sz w:val="24"/>
          <w:szCs w:val="24"/>
          <w:lang w:val="mt-MT"/>
        </w:rPr>
        <w:t>Wara li fl-ewwel kapitlu Mattew jiddeskrivi l-ġenealoġija ta’ «Ġesù Kristu, bin David, bin Abraham» (1,1), fit-tieni kapitlu juri liema kienet il-missjoni tiegħu: dik li jiġbed lejh lill-ġnus (2,1-12) u dik li jbati għall-fidwa tal-poplu tiegħu billi hu stess jgħix it-tbatija tal-eżilju (2, 13ss). Ma nafux eżatt min kienu l-</w:t>
      </w:r>
      <w:proofErr w:type="spellStart"/>
      <w:r w:rsidRPr="003B1E1B">
        <w:rPr>
          <w:rStyle w:val="uni"/>
          <w:rFonts w:cs="Times New Roman"/>
          <w:sz w:val="24"/>
          <w:szCs w:val="24"/>
        </w:rPr>
        <w:t>μάγοι</w:t>
      </w:r>
      <w:proofErr w:type="spellEnd"/>
      <w:r w:rsidRPr="003B1E1B">
        <w:rPr>
          <w:rFonts w:cs="Times New Roman"/>
          <w:sz w:val="24"/>
          <w:szCs w:val="24"/>
          <w:lang w:val="mt-MT"/>
        </w:rPr>
        <w:t xml:space="preserve"> (tr. </w:t>
      </w:r>
      <w:r w:rsidRPr="003B1E1B">
        <w:rPr>
          <w:rFonts w:cs="Times New Roman"/>
          <w:i/>
          <w:sz w:val="24"/>
          <w:szCs w:val="24"/>
          <w:lang w:val="mt-MT"/>
        </w:rPr>
        <w:t>magoi</w:t>
      </w:r>
      <w:r w:rsidRPr="003B1E1B">
        <w:rPr>
          <w:rFonts w:cs="Times New Roman"/>
          <w:sz w:val="24"/>
          <w:szCs w:val="24"/>
          <w:lang w:val="mt-MT"/>
        </w:rPr>
        <w:t>) li jiġu mil-Lvant, imma nifhmu li kienu persuni li kellhom għarfien reliġjuż u filosofiku</w:t>
      </w:r>
      <w:r w:rsidR="00190942" w:rsidRPr="003B1E1B">
        <w:rPr>
          <w:rFonts w:cs="Times New Roman"/>
          <w:sz w:val="24"/>
          <w:szCs w:val="24"/>
          <w:lang w:val="mt-MT"/>
        </w:rPr>
        <w:t xml:space="preserve">,b’ħila li jaqraw is-sinjali tas-sema (astroloġi): kienu persuni għatxana biex jagħrfu l-verità u għaliha kienu lesti jħallu artijiethom u jmorru jfittxu. Il-wasla tagħhom f’Ġerusalemm tindika t-twettiq tal-wegħdiet, il-wasla tad-dija tal-Mulej, tal-glorja ta’ Sijon (cfr </w:t>
      </w:r>
      <w:r w:rsidR="00190942" w:rsidRPr="003B1E1B">
        <w:rPr>
          <w:rFonts w:cs="Times New Roman"/>
          <w:i/>
          <w:sz w:val="24"/>
          <w:szCs w:val="24"/>
          <w:lang w:val="mt-MT"/>
        </w:rPr>
        <w:t xml:space="preserve">S </w:t>
      </w:r>
      <w:r w:rsidR="00190942" w:rsidRPr="003B1E1B">
        <w:rPr>
          <w:rFonts w:cs="Times New Roman"/>
          <w:sz w:val="24"/>
          <w:szCs w:val="24"/>
          <w:lang w:val="mt-MT"/>
        </w:rPr>
        <w:t xml:space="preserve">72, 9-12; </w:t>
      </w:r>
      <w:r w:rsidR="00190942" w:rsidRPr="003B1E1B">
        <w:rPr>
          <w:rFonts w:cs="Times New Roman"/>
          <w:i/>
          <w:sz w:val="24"/>
          <w:szCs w:val="24"/>
          <w:lang w:val="mt-MT"/>
        </w:rPr>
        <w:t xml:space="preserve">Is </w:t>
      </w:r>
      <w:r w:rsidR="00190942" w:rsidRPr="003B1E1B">
        <w:rPr>
          <w:rFonts w:cs="Times New Roman"/>
          <w:sz w:val="24"/>
          <w:szCs w:val="24"/>
          <w:lang w:val="mt-MT"/>
        </w:rPr>
        <w:t>60,1-6)</w:t>
      </w:r>
      <w:r w:rsidR="00210F63" w:rsidRPr="003B1E1B">
        <w:rPr>
          <w:rFonts w:cs="Times New Roman"/>
          <w:sz w:val="24"/>
          <w:szCs w:val="24"/>
          <w:lang w:val="mt-MT"/>
        </w:rPr>
        <w:t>. Dawk «ulied il-konkubini» li Abraham kien «bagħathom ’il bogħod minn ibnu Iżakk lejn il-lvant, fl-art tal-lvant» (</w:t>
      </w:r>
      <w:r w:rsidR="00210F63" w:rsidRPr="003B1E1B">
        <w:rPr>
          <w:rFonts w:cs="Times New Roman"/>
          <w:i/>
          <w:sz w:val="24"/>
          <w:szCs w:val="24"/>
          <w:lang w:val="mt-MT"/>
        </w:rPr>
        <w:t xml:space="preserve">Ġen </w:t>
      </w:r>
      <w:r w:rsidR="00210F63" w:rsidRPr="003B1E1B">
        <w:rPr>
          <w:rFonts w:cs="Times New Roman"/>
          <w:sz w:val="24"/>
          <w:szCs w:val="24"/>
          <w:lang w:val="mt-MT"/>
        </w:rPr>
        <w:t xml:space="preserve">25,5), </w:t>
      </w:r>
      <w:r w:rsidR="00210F63" w:rsidRPr="003B1E1B">
        <w:rPr>
          <w:rFonts w:cs="Times New Roman"/>
          <w:i/>
          <w:sz w:val="24"/>
          <w:szCs w:val="24"/>
          <w:lang w:val="mt-MT"/>
        </w:rPr>
        <w:t>iqumu</w:t>
      </w:r>
      <w:r w:rsidR="00210F63" w:rsidRPr="003B1E1B">
        <w:rPr>
          <w:rFonts w:cs="Times New Roman"/>
          <w:sz w:val="24"/>
          <w:szCs w:val="24"/>
          <w:lang w:val="mt-MT"/>
        </w:rPr>
        <w:t xml:space="preserve"> (Lvant – minn </w:t>
      </w:r>
      <w:r w:rsidR="00210F63" w:rsidRPr="003B1E1B">
        <w:rPr>
          <w:rFonts w:cs="Times New Roman"/>
          <w:i/>
          <w:sz w:val="24"/>
          <w:szCs w:val="24"/>
          <w:lang w:val="mt-MT"/>
        </w:rPr>
        <w:t>levante</w:t>
      </w:r>
      <w:r w:rsidR="00210F63" w:rsidRPr="003B1E1B">
        <w:rPr>
          <w:rFonts w:cs="Times New Roman"/>
          <w:sz w:val="24"/>
          <w:szCs w:val="24"/>
          <w:lang w:val="mt-MT"/>
        </w:rPr>
        <w:t>; gr. «</w:t>
      </w:r>
      <w:proofErr w:type="spellStart"/>
      <w:r w:rsidR="00210F63" w:rsidRPr="003B1E1B">
        <w:rPr>
          <w:rFonts w:cs="Times New Roman"/>
          <w:sz w:val="24"/>
          <w:szCs w:val="24"/>
        </w:rPr>
        <w:t>ἀνατολή</w:t>
      </w:r>
      <w:proofErr w:type="spellEnd"/>
      <w:r w:rsidR="00210F63" w:rsidRPr="003B1E1B">
        <w:rPr>
          <w:rFonts w:cs="Times New Roman"/>
          <w:sz w:val="24"/>
          <w:szCs w:val="24"/>
          <w:lang w:val="mt-MT"/>
        </w:rPr>
        <w:t xml:space="preserve">» [tr. </w:t>
      </w:r>
      <w:r w:rsidR="00210F63" w:rsidRPr="003B1E1B">
        <w:rPr>
          <w:rFonts w:cs="Times New Roman"/>
          <w:i/>
          <w:sz w:val="24"/>
          <w:szCs w:val="24"/>
          <w:lang w:val="mt-MT"/>
        </w:rPr>
        <w:t>anatole</w:t>
      </w:r>
      <w:r w:rsidR="00210F63" w:rsidRPr="003B1E1B">
        <w:rPr>
          <w:rFonts w:cs="Times New Roman"/>
          <w:sz w:val="24"/>
          <w:szCs w:val="24"/>
          <w:lang w:val="mt-MT"/>
        </w:rPr>
        <w:t>] – qawmien/tlugħ tax-xemx u l-kwiekeb; il-post minn fejn tqum/titla’ x-xemx) sabiex jiftħu l-purċissjoni tal-ġnus lejn dak li permezz tal-Evanġelju tiegħu ġew imsejħa «biex ikollhom sehem mill-istess wirt, ikunu membri tal-istess ġisem, ikollhom sehem mill-istess wegħda» tal-Poplu l-Magħżul (</w:t>
      </w:r>
      <w:r w:rsidR="00210F63" w:rsidRPr="003B1E1B">
        <w:rPr>
          <w:rFonts w:cs="Times New Roman"/>
          <w:i/>
          <w:sz w:val="24"/>
          <w:szCs w:val="24"/>
          <w:lang w:val="mt-MT"/>
        </w:rPr>
        <w:t>Efes</w:t>
      </w:r>
      <w:r w:rsidR="00210F63" w:rsidRPr="003B1E1B">
        <w:rPr>
          <w:rFonts w:cs="Times New Roman"/>
          <w:sz w:val="24"/>
          <w:szCs w:val="24"/>
          <w:lang w:val="mt-MT"/>
        </w:rPr>
        <w:t xml:space="preserve"> 3,6). It-twelid ta’ Kristu fi «żmien is-sultan E</w:t>
      </w:r>
      <w:r w:rsidR="005A703F" w:rsidRPr="003B1E1B">
        <w:rPr>
          <w:rFonts w:cs="Times New Roman"/>
          <w:sz w:val="24"/>
          <w:szCs w:val="24"/>
          <w:lang w:val="mt-MT"/>
        </w:rPr>
        <w:t>rodi» jinawgura żminijiet ġodda li fihom dawk imbiegħda ser joqorbu lejn Alla aktar minn dawk li huma fil-qrib: il-ġeografija spiritwali/tal-qlub hija bil-maqlub ta’ dik fiżika/materjali: «inqanqal il-ġnus kollha, u l-ġid kollu tal-popli jiġi kollu hawn, u nimla dan it-tempju bil-glorja» (</w:t>
      </w:r>
      <w:r w:rsidR="005A703F" w:rsidRPr="003B1E1B">
        <w:rPr>
          <w:rFonts w:cs="Times New Roman"/>
          <w:i/>
          <w:sz w:val="24"/>
          <w:szCs w:val="24"/>
          <w:lang w:val="mt-MT"/>
        </w:rPr>
        <w:t>Ħag</w:t>
      </w:r>
      <w:r w:rsidR="005A703F" w:rsidRPr="003B1E1B">
        <w:rPr>
          <w:rFonts w:cs="Times New Roman"/>
          <w:sz w:val="24"/>
          <w:szCs w:val="24"/>
          <w:lang w:val="mt-MT"/>
        </w:rPr>
        <w:t xml:space="preserve"> 2,7; cfr </w:t>
      </w:r>
      <w:r w:rsidR="005A703F" w:rsidRPr="003B1E1B">
        <w:rPr>
          <w:rFonts w:cs="Times New Roman"/>
          <w:i/>
          <w:sz w:val="24"/>
          <w:szCs w:val="24"/>
          <w:lang w:val="mt-MT"/>
        </w:rPr>
        <w:t xml:space="preserve">Mt </w:t>
      </w:r>
      <w:r w:rsidR="005A703F" w:rsidRPr="003B1E1B">
        <w:rPr>
          <w:rFonts w:cs="Times New Roman"/>
          <w:sz w:val="24"/>
          <w:szCs w:val="24"/>
          <w:lang w:val="mt-MT"/>
        </w:rPr>
        <w:t>21,33ss; 22,1-14).</w:t>
      </w:r>
    </w:p>
    <w:p w:rsidR="003B1E1B" w:rsidRPr="003B1E1B" w:rsidRDefault="003B1E1B" w:rsidP="003B1E1B">
      <w:pPr>
        <w:spacing w:after="0" w:line="360" w:lineRule="auto"/>
        <w:jc w:val="both"/>
        <w:rPr>
          <w:rFonts w:cs="Times New Roman"/>
          <w:sz w:val="24"/>
          <w:szCs w:val="24"/>
          <w:lang w:val="mt-MT"/>
        </w:rPr>
      </w:pPr>
    </w:p>
    <w:p w:rsidR="00210F63" w:rsidRPr="003B1E1B" w:rsidRDefault="007C4DF8" w:rsidP="003B1E1B">
      <w:pPr>
        <w:spacing w:after="0" w:line="360" w:lineRule="auto"/>
        <w:jc w:val="both"/>
        <w:rPr>
          <w:rFonts w:cs="Times New Roman"/>
          <w:b/>
          <w:sz w:val="24"/>
          <w:szCs w:val="24"/>
          <w:lang w:val="mt-MT"/>
        </w:rPr>
      </w:pPr>
      <w:r w:rsidRPr="003B1E1B">
        <w:rPr>
          <w:rFonts w:cs="Times New Roman"/>
          <w:b/>
          <w:sz w:val="24"/>
          <w:szCs w:val="24"/>
          <w:lang w:val="mt-MT"/>
        </w:rPr>
        <w:t>«Fejn hu dak li twieled sultan tal-Lhud? Għax rajna l-kewkba tiegħu tielgħa u ġejna nqimuh.» Is-sultan Erodi sama’ bihom, u tħawwad hu u Ġerusalemm kollha miegħu.</w:t>
      </w:r>
    </w:p>
    <w:p w:rsidR="00E27887" w:rsidRPr="003B1E1B" w:rsidRDefault="007C4DF8" w:rsidP="003B1E1B">
      <w:pPr>
        <w:spacing w:after="0" w:line="360" w:lineRule="auto"/>
        <w:jc w:val="both"/>
        <w:rPr>
          <w:rFonts w:cs="Times New Roman"/>
          <w:sz w:val="24"/>
          <w:szCs w:val="24"/>
          <w:lang w:val="en-US"/>
        </w:rPr>
      </w:pPr>
      <w:r w:rsidRPr="003B1E1B">
        <w:rPr>
          <w:rFonts w:cs="Times New Roman"/>
          <w:sz w:val="24"/>
          <w:szCs w:val="24"/>
          <w:lang w:val="mt-MT"/>
        </w:rPr>
        <w:lastRenderedPageBreak/>
        <w:t xml:space="preserve">Kif Alla staqsa lill-bniedem </w:t>
      </w:r>
      <w:r w:rsidR="007359FF" w:rsidRPr="003B1E1B">
        <w:rPr>
          <w:rFonts w:cs="Times New Roman"/>
          <w:sz w:val="24"/>
          <w:szCs w:val="24"/>
          <w:lang w:val="mt-MT"/>
        </w:rPr>
        <w:t>imriegħex u mħawwad fid-dnub «Fejn int?» (</w:t>
      </w:r>
      <w:r w:rsidR="007359FF" w:rsidRPr="003B1E1B">
        <w:rPr>
          <w:rFonts w:cs="Times New Roman"/>
          <w:i/>
          <w:sz w:val="24"/>
          <w:szCs w:val="24"/>
          <w:lang w:val="mt-MT"/>
        </w:rPr>
        <w:t xml:space="preserve">Ġen </w:t>
      </w:r>
      <w:r w:rsidR="007359FF" w:rsidRPr="003B1E1B">
        <w:rPr>
          <w:rFonts w:cs="Times New Roman"/>
          <w:sz w:val="24"/>
          <w:szCs w:val="24"/>
          <w:lang w:val="mt-MT"/>
        </w:rPr>
        <w:t>3,9), hekk issa l-miġja ta’ Alla magħmul bniedem fid-dinja twassal biex il-bniedem jistaqsi «fejn hu dak li twieled». Wara vjaġġ twil, il-maġi għadhom jistaqsu. Huma ħallew il-kumdità ta’ djarhom u ma beżgħux jirriskjaw sabiex isibu lil dak li qed ifittxu. “</w:t>
      </w:r>
      <w:r w:rsidR="007359FF" w:rsidRPr="003B1E1B">
        <w:rPr>
          <w:rFonts w:cs="Times New Roman"/>
          <w:i/>
          <w:sz w:val="24"/>
          <w:szCs w:val="24"/>
          <w:lang w:val="en-US"/>
        </w:rPr>
        <w:t>These were also, and above all, men of courage, the courage and humility born of faith. Courage was needed to grasp the meaning of the star as a sign to set out, to go forth – towards the unknown, the uncertain, on paths filled with hidden dangers. We can imagine that their decision was met with derision: the scorn of those realists who could only mock the reveries of such men. Anyone who took off on the basis of such uncertain promises, risking everything, could only appear ridiculous. But for these men, inwardly seized by God, the way which he pointed out was more important than what other people thought. For them, seeking the truth meant more than the taunts of the world, so apparently clever.</w:t>
      </w:r>
      <w:r w:rsidR="007359FF" w:rsidRPr="003B1E1B">
        <w:rPr>
          <w:rFonts w:cs="Times New Roman"/>
          <w:sz w:val="24"/>
          <w:szCs w:val="24"/>
          <w:lang w:val="en-US"/>
        </w:rPr>
        <w:t>” (</w:t>
      </w:r>
      <w:proofErr w:type="spellStart"/>
      <w:r w:rsidR="007359FF" w:rsidRPr="003B1E1B">
        <w:rPr>
          <w:rFonts w:cs="Times New Roman"/>
          <w:sz w:val="24"/>
          <w:szCs w:val="24"/>
          <w:lang w:val="en-US"/>
        </w:rPr>
        <w:t>Benedittu</w:t>
      </w:r>
      <w:proofErr w:type="spellEnd"/>
      <w:r w:rsidR="007359FF" w:rsidRPr="003B1E1B">
        <w:rPr>
          <w:rFonts w:cs="Times New Roman"/>
          <w:sz w:val="24"/>
          <w:szCs w:val="24"/>
          <w:lang w:val="en-US"/>
        </w:rPr>
        <w:t xml:space="preserve"> XVI, 6 Jan 2013). </w:t>
      </w:r>
    </w:p>
    <w:p w:rsidR="00E27887" w:rsidRDefault="007359FF" w:rsidP="003B1E1B">
      <w:pPr>
        <w:spacing w:after="0" w:line="360" w:lineRule="auto"/>
        <w:jc w:val="both"/>
        <w:rPr>
          <w:rFonts w:cs="Times New Roman"/>
          <w:sz w:val="24"/>
          <w:szCs w:val="24"/>
          <w:lang w:val="en-US"/>
        </w:rPr>
      </w:pPr>
      <w:r w:rsidRPr="003B1E1B">
        <w:rPr>
          <w:rFonts w:cs="Times New Roman"/>
          <w:sz w:val="24"/>
          <w:szCs w:val="24"/>
          <w:lang w:val="en-US"/>
        </w:rPr>
        <w:t>Il-</w:t>
      </w:r>
      <w:proofErr w:type="spellStart"/>
      <w:r w:rsidRPr="003B1E1B">
        <w:rPr>
          <w:rFonts w:cs="Times New Roman"/>
          <w:sz w:val="24"/>
          <w:szCs w:val="24"/>
          <w:lang w:val="en-US"/>
        </w:rPr>
        <w:t>kewkba</w:t>
      </w:r>
      <w:proofErr w:type="spellEnd"/>
      <w:r w:rsidRPr="003B1E1B">
        <w:rPr>
          <w:rFonts w:cs="Times New Roman"/>
          <w:sz w:val="24"/>
          <w:szCs w:val="24"/>
          <w:lang w:val="en-US"/>
        </w:rPr>
        <w:t xml:space="preserve"> </w:t>
      </w:r>
      <w:proofErr w:type="spellStart"/>
      <w:r w:rsidRPr="003B1E1B">
        <w:rPr>
          <w:rFonts w:cs="Times New Roman"/>
          <w:sz w:val="24"/>
          <w:szCs w:val="24"/>
          <w:lang w:val="en-US"/>
        </w:rPr>
        <w:t>li</w:t>
      </w:r>
      <w:proofErr w:type="spellEnd"/>
      <w:r w:rsidRPr="003B1E1B">
        <w:rPr>
          <w:rFonts w:cs="Times New Roman"/>
          <w:sz w:val="24"/>
          <w:szCs w:val="24"/>
          <w:lang w:val="en-US"/>
        </w:rPr>
        <w:t xml:space="preserve"> raw l-</w:t>
      </w:r>
      <w:proofErr w:type="spellStart"/>
      <w:r w:rsidRPr="003B1E1B">
        <w:rPr>
          <w:rFonts w:cs="Times New Roman"/>
          <w:sz w:val="24"/>
          <w:szCs w:val="24"/>
          <w:lang w:val="en-US"/>
        </w:rPr>
        <w:t>għorrief</w:t>
      </w:r>
      <w:proofErr w:type="spellEnd"/>
      <w:r w:rsidRPr="003B1E1B">
        <w:rPr>
          <w:rFonts w:cs="Times New Roman"/>
          <w:sz w:val="24"/>
          <w:szCs w:val="24"/>
          <w:lang w:val="en-US"/>
        </w:rPr>
        <w:t xml:space="preserve"> </w:t>
      </w:r>
      <w:proofErr w:type="spellStart"/>
      <w:r w:rsidRPr="003B1E1B">
        <w:rPr>
          <w:rFonts w:cs="Times New Roman"/>
          <w:sz w:val="24"/>
          <w:szCs w:val="24"/>
          <w:lang w:val="en-US"/>
        </w:rPr>
        <w:t>setgħet</w:t>
      </w:r>
      <w:proofErr w:type="spellEnd"/>
      <w:r w:rsidRPr="003B1E1B">
        <w:rPr>
          <w:rFonts w:cs="Times New Roman"/>
          <w:sz w:val="24"/>
          <w:szCs w:val="24"/>
          <w:lang w:val="en-US"/>
        </w:rPr>
        <w:t xml:space="preserve"> </w:t>
      </w:r>
      <w:proofErr w:type="spellStart"/>
      <w:r w:rsidRPr="003B1E1B">
        <w:rPr>
          <w:rFonts w:cs="Times New Roman"/>
          <w:sz w:val="24"/>
          <w:szCs w:val="24"/>
          <w:lang w:val="en-US"/>
        </w:rPr>
        <w:t>kienet</w:t>
      </w:r>
      <w:proofErr w:type="spellEnd"/>
      <w:r w:rsidRPr="003B1E1B">
        <w:rPr>
          <w:rFonts w:cs="Times New Roman"/>
          <w:sz w:val="24"/>
          <w:szCs w:val="24"/>
          <w:lang w:val="en-US"/>
        </w:rPr>
        <w:t xml:space="preserve"> </w:t>
      </w:r>
      <w:proofErr w:type="spellStart"/>
      <w:r w:rsidRPr="003B1E1B">
        <w:rPr>
          <w:rFonts w:cs="Times New Roman"/>
          <w:sz w:val="24"/>
          <w:szCs w:val="24"/>
          <w:lang w:val="en-US"/>
        </w:rPr>
        <w:t>fenomenu</w:t>
      </w:r>
      <w:proofErr w:type="spellEnd"/>
      <w:r w:rsidRPr="003B1E1B">
        <w:rPr>
          <w:rFonts w:cs="Times New Roman"/>
          <w:sz w:val="24"/>
          <w:szCs w:val="24"/>
          <w:lang w:val="en-US"/>
        </w:rPr>
        <w:t xml:space="preserve"> </w:t>
      </w:r>
      <w:proofErr w:type="spellStart"/>
      <w:r w:rsidRPr="003B1E1B">
        <w:rPr>
          <w:rFonts w:cs="Times New Roman"/>
          <w:sz w:val="24"/>
          <w:szCs w:val="24"/>
          <w:lang w:val="en-US"/>
        </w:rPr>
        <w:t>dovut</w:t>
      </w:r>
      <w:proofErr w:type="spellEnd"/>
      <w:r w:rsidRPr="003B1E1B">
        <w:rPr>
          <w:rFonts w:cs="Times New Roman"/>
          <w:sz w:val="24"/>
          <w:szCs w:val="24"/>
          <w:lang w:val="en-US"/>
        </w:rPr>
        <w:t xml:space="preserve"> </w:t>
      </w:r>
      <w:proofErr w:type="spellStart"/>
      <w:r w:rsidRPr="003B1E1B">
        <w:rPr>
          <w:rFonts w:cs="Times New Roman"/>
          <w:sz w:val="24"/>
          <w:szCs w:val="24"/>
          <w:lang w:val="en-US"/>
        </w:rPr>
        <w:t>għall-</w:t>
      </w:r>
      <w:r w:rsidR="00146990" w:rsidRPr="003B1E1B">
        <w:rPr>
          <w:rFonts w:cs="Times New Roman"/>
          <w:sz w:val="24"/>
          <w:szCs w:val="24"/>
          <w:lang w:val="en-US"/>
        </w:rPr>
        <w:t>konġunzjoni</w:t>
      </w:r>
      <w:proofErr w:type="spellEnd"/>
      <w:r w:rsidR="00146990" w:rsidRPr="003B1E1B">
        <w:rPr>
          <w:rFonts w:cs="Times New Roman"/>
          <w:sz w:val="24"/>
          <w:szCs w:val="24"/>
          <w:lang w:val="en-US"/>
        </w:rPr>
        <w:t xml:space="preserve"> </w:t>
      </w:r>
      <w:proofErr w:type="spellStart"/>
      <w:r w:rsidR="00146990" w:rsidRPr="003B1E1B">
        <w:rPr>
          <w:rFonts w:cs="Times New Roman"/>
          <w:sz w:val="24"/>
          <w:szCs w:val="24"/>
          <w:lang w:val="en-US"/>
        </w:rPr>
        <w:t>tal-pjaneti</w:t>
      </w:r>
      <w:proofErr w:type="spellEnd"/>
      <w:r w:rsidR="00146990" w:rsidRPr="003B1E1B">
        <w:rPr>
          <w:rFonts w:cs="Times New Roman"/>
          <w:sz w:val="24"/>
          <w:szCs w:val="24"/>
          <w:lang w:val="en-US"/>
        </w:rPr>
        <w:t xml:space="preserve"> </w:t>
      </w:r>
      <w:proofErr w:type="spellStart"/>
      <w:r w:rsidR="00146990" w:rsidRPr="003B1E1B">
        <w:rPr>
          <w:rFonts w:cs="Times New Roman"/>
          <w:sz w:val="24"/>
          <w:szCs w:val="24"/>
          <w:lang w:val="en-US"/>
        </w:rPr>
        <w:t>Ġove</w:t>
      </w:r>
      <w:proofErr w:type="spellEnd"/>
      <w:r w:rsidR="00146990" w:rsidRPr="003B1E1B">
        <w:rPr>
          <w:rFonts w:cs="Times New Roman"/>
          <w:sz w:val="24"/>
          <w:szCs w:val="24"/>
          <w:lang w:val="en-US"/>
        </w:rPr>
        <w:t xml:space="preserve"> u </w:t>
      </w:r>
      <w:proofErr w:type="spellStart"/>
      <w:r w:rsidR="00146990" w:rsidRPr="003B1E1B">
        <w:rPr>
          <w:rFonts w:cs="Times New Roman"/>
          <w:sz w:val="24"/>
          <w:szCs w:val="24"/>
          <w:lang w:val="en-US"/>
        </w:rPr>
        <w:t>Saturnu</w:t>
      </w:r>
      <w:proofErr w:type="spellEnd"/>
      <w:r w:rsidR="00146990" w:rsidRPr="003B1E1B">
        <w:rPr>
          <w:rFonts w:cs="Times New Roman"/>
          <w:sz w:val="24"/>
          <w:szCs w:val="24"/>
          <w:lang w:val="en-US"/>
        </w:rPr>
        <w:t xml:space="preserve"> (</w:t>
      </w:r>
      <w:proofErr w:type="spellStart"/>
      <w:r w:rsidR="00146990" w:rsidRPr="003B1E1B">
        <w:rPr>
          <w:rFonts w:cs="Times New Roman"/>
          <w:sz w:val="24"/>
          <w:szCs w:val="24"/>
          <w:lang w:val="en-US"/>
        </w:rPr>
        <w:t>li</w:t>
      </w:r>
      <w:proofErr w:type="spellEnd"/>
      <w:r w:rsidR="00146990" w:rsidRPr="003B1E1B">
        <w:rPr>
          <w:rFonts w:cs="Times New Roman"/>
          <w:sz w:val="24"/>
          <w:szCs w:val="24"/>
          <w:lang w:val="en-US"/>
        </w:rPr>
        <w:t xml:space="preserve"> </w:t>
      </w:r>
      <w:proofErr w:type="spellStart"/>
      <w:r w:rsidR="00146990" w:rsidRPr="003B1E1B">
        <w:rPr>
          <w:rFonts w:cs="Times New Roman"/>
          <w:sz w:val="24"/>
          <w:szCs w:val="24"/>
          <w:lang w:val="en-US"/>
        </w:rPr>
        <w:t>seħħet</w:t>
      </w:r>
      <w:proofErr w:type="spellEnd"/>
      <w:r w:rsidR="00146990" w:rsidRPr="003B1E1B">
        <w:rPr>
          <w:rFonts w:cs="Times New Roman"/>
          <w:sz w:val="24"/>
          <w:szCs w:val="24"/>
          <w:lang w:val="en-US"/>
        </w:rPr>
        <w:t xml:space="preserve"> </w:t>
      </w:r>
      <w:proofErr w:type="spellStart"/>
      <w:r w:rsidR="00146990" w:rsidRPr="003B1E1B">
        <w:rPr>
          <w:rFonts w:cs="Times New Roman"/>
          <w:sz w:val="24"/>
          <w:szCs w:val="24"/>
          <w:lang w:val="en-US"/>
        </w:rPr>
        <w:t>fis-sena</w:t>
      </w:r>
      <w:proofErr w:type="spellEnd"/>
      <w:r w:rsidR="00146990" w:rsidRPr="003B1E1B">
        <w:rPr>
          <w:rFonts w:cs="Times New Roman"/>
          <w:sz w:val="24"/>
          <w:szCs w:val="24"/>
          <w:lang w:val="en-US"/>
        </w:rPr>
        <w:t xml:space="preserve"> 6-7 </w:t>
      </w:r>
      <w:proofErr w:type="spellStart"/>
      <w:r w:rsidR="00146990" w:rsidRPr="003B1E1B">
        <w:rPr>
          <w:rFonts w:cs="Times New Roman"/>
          <w:sz w:val="24"/>
          <w:szCs w:val="24"/>
          <w:lang w:val="en-US"/>
        </w:rPr>
        <w:t>q.K</w:t>
      </w:r>
      <w:proofErr w:type="spellEnd"/>
      <w:r w:rsidR="00146990" w:rsidRPr="003B1E1B">
        <w:rPr>
          <w:rFonts w:cs="Times New Roman"/>
          <w:sz w:val="24"/>
          <w:szCs w:val="24"/>
          <w:lang w:val="en-US"/>
        </w:rPr>
        <w:t xml:space="preserve">.), </w:t>
      </w:r>
      <w:proofErr w:type="spellStart"/>
      <w:r w:rsidR="00146990" w:rsidRPr="003B1E1B">
        <w:rPr>
          <w:rFonts w:cs="Times New Roman"/>
          <w:sz w:val="24"/>
          <w:szCs w:val="24"/>
          <w:lang w:val="en-US"/>
        </w:rPr>
        <w:t>biss</w:t>
      </w:r>
      <w:proofErr w:type="spellEnd"/>
      <w:r w:rsidR="00146990" w:rsidRPr="003B1E1B">
        <w:rPr>
          <w:rFonts w:cs="Times New Roman"/>
          <w:sz w:val="24"/>
          <w:szCs w:val="24"/>
          <w:lang w:val="en-US"/>
        </w:rPr>
        <w:t xml:space="preserve"> </w:t>
      </w:r>
      <w:proofErr w:type="spellStart"/>
      <w:r w:rsidR="00146990" w:rsidRPr="003B1E1B">
        <w:rPr>
          <w:rFonts w:cs="Times New Roman"/>
          <w:sz w:val="24"/>
          <w:szCs w:val="24"/>
          <w:lang w:val="en-US"/>
        </w:rPr>
        <w:t>x’seta</w:t>
      </w:r>
      <w:proofErr w:type="spellEnd"/>
      <w:r w:rsidR="00146990" w:rsidRPr="003B1E1B">
        <w:rPr>
          <w:rFonts w:cs="Times New Roman"/>
          <w:sz w:val="24"/>
          <w:szCs w:val="24"/>
          <w:lang w:val="en-US"/>
        </w:rPr>
        <w:t xml:space="preserve">’ </w:t>
      </w:r>
      <w:proofErr w:type="spellStart"/>
      <w:r w:rsidR="00146990" w:rsidRPr="003B1E1B">
        <w:rPr>
          <w:rFonts w:cs="Times New Roman"/>
          <w:sz w:val="24"/>
          <w:szCs w:val="24"/>
          <w:lang w:val="en-US"/>
        </w:rPr>
        <w:t>kien</w:t>
      </w:r>
      <w:proofErr w:type="spellEnd"/>
      <w:r w:rsidR="00146990" w:rsidRPr="003B1E1B">
        <w:rPr>
          <w:rFonts w:cs="Times New Roman"/>
          <w:sz w:val="24"/>
          <w:szCs w:val="24"/>
          <w:lang w:val="en-US"/>
        </w:rPr>
        <w:t xml:space="preserve"> </w:t>
      </w:r>
      <w:proofErr w:type="spellStart"/>
      <w:r w:rsidR="00146990" w:rsidRPr="003B1E1B">
        <w:rPr>
          <w:rFonts w:cs="Times New Roman"/>
          <w:sz w:val="24"/>
          <w:szCs w:val="24"/>
          <w:lang w:val="en-US"/>
        </w:rPr>
        <w:t>il-fenomenu</w:t>
      </w:r>
      <w:proofErr w:type="spellEnd"/>
      <w:r w:rsidR="00146990" w:rsidRPr="003B1E1B">
        <w:rPr>
          <w:rFonts w:cs="Times New Roman"/>
          <w:sz w:val="24"/>
          <w:szCs w:val="24"/>
          <w:lang w:val="en-US"/>
        </w:rPr>
        <w:t xml:space="preserve"> </w:t>
      </w:r>
      <w:proofErr w:type="spellStart"/>
      <w:r w:rsidR="00146990" w:rsidRPr="003B1E1B">
        <w:rPr>
          <w:rFonts w:cs="Times New Roman"/>
          <w:sz w:val="24"/>
          <w:szCs w:val="24"/>
          <w:lang w:val="en-US"/>
        </w:rPr>
        <w:t>fis-sema</w:t>
      </w:r>
      <w:proofErr w:type="spellEnd"/>
      <w:r w:rsidR="00146990" w:rsidRPr="003B1E1B">
        <w:rPr>
          <w:rFonts w:cs="Times New Roman"/>
          <w:sz w:val="24"/>
          <w:szCs w:val="24"/>
          <w:lang w:val="en-US"/>
        </w:rPr>
        <w:t xml:space="preserve">, </w:t>
      </w:r>
      <w:proofErr w:type="spellStart"/>
      <w:r w:rsidR="00146990" w:rsidRPr="003B1E1B">
        <w:rPr>
          <w:rFonts w:cs="Times New Roman"/>
          <w:sz w:val="24"/>
          <w:szCs w:val="24"/>
          <w:lang w:val="en-US"/>
        </w:rPr>
        <w:t>dan</w:t>
      </w:r>
      <w:proofErr w:type="spellEnd"/>
      <w:r w:rsidR="00146990" w:rsidRPr="003B1E1B">
        <w:rPr>
          <w:rFonts w:cs="Times New Roman"/>
          <w:sz w:val="24"/>
          <w:szCs w:val="24"/>
          <w:lang w:val="en-US"/>
        </w:rPr>
        <w:t xml:space="preserve"> </w:t>
      </w:r>
      <w:proofErr w:type="spellStart"/>
      <w:r w:rsidR="00146990" w:rsidRPr="003B1E1B">
        <w:rPr>
          <w:rFonts w:cs="Times New Roman"/>
          <w:sz w:val="24"/>
          <w:szCs w:val="24"/>
          <w:lang w:val="en-US"/>
        </w:rPr>
        <w:t>waħdu</w:t>
      </w:r>
      <w:proofErr w:type="spellEnd"/>
      <w:r w:rsidR="00146990" w:rsidRPr="003B1E1B">
        <w:rPr>
          <w:rFonts w:cs="Times New Roman"/>
          <w:sz w:val="24"/>
          <w:szCs w:val="24"/>
          <w:lang w:val="en-US"/>
        </w:rPr>
        <w:t xml:space="preserve"> ma </w:t>
      </w:r>
      <w:proofErr w:type="spellStart"/>
      <w:r w:rsidR="00146990" w:rsidRPr="003B1E1B">
        <w:rPr>
          <w:rFonts w:cs="Times New Roman"/>
          <w:sz w:val="24"/>
          <w:szCs w:val="24"/>
          <w:lang w:val="en-US"/>
        </w:rPr>
        <w:t>kienx</w:t>
      </w:r>
      <w:proofErr w:type="spellEnd"/>
      <w:r w:rsidR="00146990" w:rsidRPr="003B1E1B">
        <w:rPr>
          <w:rFonts w:cs="Times New Roman"/>
          <w:sz w:val="24"/>
          <w:szCs w:val="24"/>
          <w:lang w:val="en-US"/>
        </w:rPr>
        <w:t xml:space="preserve"> ser </w:t>
      </w:r>
      <w:proofErr w:type="spellStart"/>
      <w:r w:rsidR="00146990" w:rsidRPr="003B1E1B">
        <w:rPr>
          <w:rFonts w:cs="Times New Roman"/>
          <w:sz w:val="24"/>
          <w:szCs w:val="24"/>
          <w:lang w:val="en-US"/>
        </w:rPr>
        <w:t>iqanqal</w:t>
      </w:r>
      <w:proofErr w:type="spellEnd"/>
      <w:r w:rsidR="00146990" w:rsidRPr="003B1E1B">
        <w:rPr>
          <w:rFonts w:cs="Times New Roman"/>
          <w:sz w:val="24"/>
          <w:szCs w:val="24"/>
          <w:lang w:val="en-US"/>
        </w:rPr>
        <w:t xml:space="preserve"> </w:t>
      </w:r>
      <w:proofErr w:type="spellStart"/>
      <w:r w:rsidR="00146990" w:rsidRPr="003B1E1B">
        <w:rPr>
          <w:rFonts w:cs="Times New Roman"/>
          <w:sz w:val="24"/>
          <w:szCs w:val="24"/>
          <w:lang w:val="en-US"/>
        </w:rPr>
        <w:t>lill-maġi</w:t>
      </w:r>
      <w:proofErr w:type="spellEnd"/>
      <w:r w:rsidR="00146990" w:rsidRPr="003B1E1B">
        <w:rPr>
          <w:rFonts w:cs="Times New Roman"/>
          <w:sz w:val="24"/>
          <w:szCs w:val="24"/>
          <w:lang w:val="en-US"/>
        </w:rPr>
        <w:t xml:space="preserve"> </w:t>
      </w:r>
      <w:proofErr w:type="spellStart"/>
      <w:r w:rsidR="00146990" w:rsidRPr="003B1E1B">
        <w:rPr>
          <w:rFonts w:cs="Times New Roman"/>
          <w:sz w:val="24"/>
          <w:szCs w:val="24"/>
          <w:lang w:val="en-US"/>
        </w:rPr>
        <w:t>biex</w:t>
      </w:r>
      <w:proofErr w:type="spellEnd"/>
      <w:r w:rsidR="00146990" w:rsidRPr="003B1E1B">
        <w:rPr>
          <w:rFonts w:cs="Times New Roman"/>
          <w:sz w:val="24"/>
          <w:szCs w:val="24"/>
          <w:lang w:val="en-US"/>
        </w:rPr>
        <w:t xml:space="preserve"> </w:t>
      </w:r>
      <w:proofErr w:type="spellStart"/>
      <w:r w:rsidR="00146990" w:rsidRPr="003B1E1B">
        <w:rPr>
          <w:rFonts w:cs="Times New Roman"/>
          <w:sz w:val="24"/>
          <w:szCs w:val="24"/>
          <w:lang w:val="en-US"/>
        </w:rPr>
        <w:t>jieħu</w:t>
      </w:r>
      <w:proofErr w:type="spellEnd"/>
      <w:r w:rsidR="00146990" w:rsidRPr="003B1E1B">
        <w:rPr>
          <w:rFonts w:cs="Times New Roman"/>
          <w:sz w:val="24"/>
          <w:szCs w:val="24"/>
          <w:lang w:val="en-US"/>
        </w:rPr>
        <w:t xml:space="preserve"> </w:t>
      </w:r>
      <w:proofErr w:type="spellStart"/>
      <w:r w:rsidR="00146990" w:rsidRPr="003B1E1B">
        <w:rPr>
          <w:rFonts w:cs="Times New Roman"/>
          <w:sz w:val="24"/>
          <w:szCs w:val="24"/>
          <w:lang w:val="en-US"/>
        </w:rPr>
        <w:t>dan</w:t>
      </w:r>
      <w:proofErr w:type="spellEnd"/>
      <w:r w:rsidR="00146990" w:rsidRPr="003B1E1B">
        <w:rPr>
          <w:rFonts w:cs="Times New Roman"/>
          <w:sz w:val="24"/>
          <w:szCs w:val="24"/>
          <w:lang w:val="en-US"/>
        </w:rPr>
        <w:t xml:space="preserve"> </w:t>
      </w:r>
      <w:proofErr w:type="spellStart"/>
      <w:r w:rsidR="00146990" w:rsidRPr="003B1E1B">
        <w:rPr>
          <w:rFonts w:cs="Times New Roman"/>
          <w:sz w:val="24"/>
          <w:szCs w:val="24"/>
          <w:lang w:val="en-US"/>
        </w:rPr>
        <w:t>ir-riskju</w:t>
      </w:r>
      <w:proofErr w:type="spellEnd"/>
      <w:r w:rsidR="00146990" w:rsidRPr="003B1E1B">
        <w:rPr>
          <w:rFonts w:cs="Times New Roman"/>
          <w:sz w:val="24"/>
          <w:szCs w:val="24"/>
          <w:lang w:val="en-US"/>
        </w:rPr>
        <w:t xml:space="preserve">. </w:t>
      </w:r>
      <w:proofErr w:type="spellStart"/>
      <w:r w:rsidR="00146990" w:rsidRPr="003B1E1B">
        <w:rPr>
          <w:rFonts w:cs="Times New Roman"/>
          <w:sz w:val="24"/>
          <w:szCs w:val="24"/>
          <w:lang w:val="en-US"/>
        </w:rPr>
        <w:t>X’aktarx</w:t>
      </w:r>
      <w:proofErr w:type="spellEnd"/>
      <w:r w:rsidR="00146990" w:rsidRPr="003B1E1B">
        <w:rPr>
          <w:rFonts w:cs="Times New Roman"/>
          <w:sz w:val="24"/>
          <w:szCs w:val="24"/>
          <w:lang w:val="en-US"/>
        </w:rPr>
        <w:t xml:space="preserve"> </w:t>
      </w:r>
      <w:proofErr w:type="spellStart"/>
      <w:r w:rsidR="00146990" w:rsidRPr="003B1E1B">
        <w:rPr>
          <w:rFonts w:cs="Times New Roman"/>
          <w:sz w:val="24"/>
          <w:szCs w:val="24"/>
          <w:lang w:val="en-US"/>
        </w:rPr>
        <w:t>li</w:t>
      </w:r>
      <w:proofErr w:type="spellEnd"/>
      <w:r w:rsidR="00146990" w:rsidRPr="003B1E1B">
        <w:rPr>
          <w:rFonts w:cs="Times New Roman"/>
          <w:sz w:val="24"/>
          <w:szCs w:val="24"/>
          <w:lang w:val="en-US"/>
        </w:rPr>
        <w:t xml:space="preserve"> </w:t>
      </w:r>
      <w:proofErr w:type="spellStart"/>
      <w:r w:rsidR="00146990" w:rsidRPr="003B1E1B">
        <w:rPr>
          <w:rFonts w:cs="Times New Roman"/>
          <w:sz w:val="24"/>
          <w:szCs w:val="24"/>
          <w:lang w:val="en-US"/>
        </w:rPr>
        <w:t>kienu</w:t>
      </w:r>
      <w:proofErr w:type="spellEnd"/>
      <w:r w:rsidR="00146990" w:rsidRPr="003B1E1B">
        <w:rPr>
          <w:rFonts w:cs="Times New Roman"/>
          <w:sz w:val="24"/>
          <w:szCs w:val="24"/>
          <w:lang w:val="en-US"/>
        </w:rPr>
        <w:t xml:space="preserve"> </w:t>
      </w:r>
      <w:proofErr w:type="spellStart"/>
      <w:r w:rsidR="00146990" w:rsidRPr="003B1E1B">
        <w:rPr>
          <w:rFonts w:cs="Times New Roman"/>
          <w:sz w:val="24"/>
          <w:szCs w:val="24"/>
          <w:lang w:val="en-US"/>
        </w:rPr>
        <w:t>jafu</w:t>
      </w:r>
      <w:proofErr w:type="spellEnd"/>
      <w:r w:rsidR="00146990" w:rsidRPr="003B1E1B">
        <w:rPr>
          <w:rFonts w:cs="Times New Roman"/>
          <w:sz w:val="24"/>
          <w:szCs w:val="24"/>
          <w:lang w:val="en-US"/>
        </w:rPr>
        <w:t xml:space="preserve"> </w:t>
      </w:r>
      <w:proofErr w:type="spellStart"/>
      <w:r w:rsidR="00146990" w:rsidRPr="003B1E1B">
        <w:rPr>
          <w:rFonts w:cs="Times New Roman"/>
          <w:sz w:val="24"/>
          <w:szCs w:val="24"/>
          <w:lang w:val="en-US"/>
        </w:rPr>
        <w:t>bil-profezija</w:t>
      </w:r>
      <w:proofErr w:type="spellEnd"/>
      <w:r w:rsidR="00146990" w:rsidRPr="003B1E1B">
        <w:rPr>
          <w:rFonts w:cs="Times New Roman"/>
          <w:sz w:val="24"/>
          <w:szCs w:val="24"/>
          <w:lang w:val="en-US"/>
        </w:rPr>
        <w:t xml:space="preserve"> </w:t>
      </w:r>
      <w:proofErr w:type="spellStart"/>
      <w:r w:rsidR="00146990" w:rsidRPr="003B1E1B">
        <w:rPr>
          <w:rFonts w:cs="Times New Roman"/>
          <w:sz w:val="24"/>
          <w:szCs w:val="24"/>
          <w:lang w:val="en-US"/>
        </w:rPr>
        <w:t>ta</w:t>
      </w:r>
      <w:proofErr w:type="spellEnd"/>
      <w:r w:rsidR="00146990" w:rsidRPr="003B1E1B">
        <w:rPr>
          <w:rFonts w:cs="Times New Roman"/>
          <w:sz w:val="24"/>
          <w:szCs w:val="24"/>
          <w:lang w:val="en-US"/>
        </w:rPr>
        <w:t xml:space="preserve">’ </w:t>
      </w:r>
      <w:proofErr w:type="spellStart"/>
      <w:r w:rsidR="00146990" w:rsidRPr="003B1E1B">
        <w:rPr>
          <w:rFonts w:cs="Times New Roman"/>
          <w:sz w:val="24"/>
          <w:szCs w:val="24"/>
          <w:lang w:val="en-US"/>
        </w:rPr>
        <w:t>Balgħam</w:t>
      </w:r>
      <w:proofErr w:type="spellEnd"/>
      <w:r w:rsidR="00146990" w:rsidRPr="003B1E1B">
        <w:rPr>
          <w:rFonts w:cs="Times New Roman"/>
          <w:sz w:val="24"/>
          <w:szCs w:val="24"/>
          <w:lang w:val="en-US"/>
        </w:rPr>
        <w:t>: «</w:t>
      </w:r>
      <w:proofErr w:type="spellStart"/>
      <w:r w:rsidR="00146990" w:rsidRPr="003B1E1B">
        <w:rPr>
          <w:rFonts w:cs="Times New Roman"/>
          <w:sz w:val="24"/>
          <w:szCs w:val="24"/>
          <w:lang w:val="en-US"/>
        </w:rPr>
        <w:t>Għad</w:t>
      </w:r>
      <w:proofErr w:type="spellEnd"/>
      <w:r w:rsidR="00146990" w:rsidRPr="003B1E1B">
        <w:rPr>
          <w:rFonts w:cs="Times New Roman"/>
          <w:sz w:val="24"/>
          <w:szCs w:val="24"/>
          <w:lang w:val="en-US"/>
        </w:rPr>
        <w:t xml:space="preserve"> </w:t>
      </w:r>
      <w:proofErr w:type="spellStart"/>
      <w:r w:rsidR="00146990" w:rsidRPr="003B1E1B">
        <w:rPr>
          <w:rFonts w:cs="Times New Roman"/>
          <w:sz w:val="24"/>
          <w:szCs w:val="24"/>
          <w:lang w:val="en-US"/>
        </w:rPr>
        <w:t>titla</w:t>
      </w:r>
      <w:proofErr w:type="spellEnd"/>
      <w:r w:rsidR="00146990" w:rsidRPr="003B1E1B">
        <w:rPr>
          <w:rFonts w:cs="Times New Roman"/>
          <w:sz w:val="24"/>
          <w:szCs w:val="24"/>
          <w:lang w:val="en-US"/>
        </w:rPr>
        <w:t xml:space="preserve">’ </w:t>
      </w:r>
      <w:proofErr w:type="spellStart"/>
      <w:r w:rsidR="00146990" w:rsidRPr="003B1E1B">
        <w:rPr>
          <w:rFonts w:cs="Times New Roman"/>
          <w:sz w:val="24"/>
          <w:szCs w:val="24"/>
          <w:lang w:val="en-US"/>
        </w:rPr>
        <w:t>kewkba</w:t>
      </w:r>
      <w:proofErr w:type="spellEnd"/>
      <w:r w:rsidR="00146990" w:rsidRPr="003B1E1B">
        <w:rPr>
          <w:rFonts w:cs="Times New Roman"/>
          <w:sz w:val="24"/>
          <w:szCs w:val="24"/>
          <w:lang w:val="en-US"/>
        </w:rPr>
        <w:t xml:space="preserve"> </w:t>
      </w:r>
      <w:proofErr w:type="spellStart"/>
      <w:r w:rsidR="00146990" w:rsidRPr="003B1E1B">
        <w:rPr>
          <w:rFonts w:cs="Times New Roman"/>
          <w:sz w:val="24"/>
          <w:szCs w:val="24"/>
          <w:lang w:val="en-US"/>
        </w:rPr>
        <w:t>minn</w:t>
      </w:r>
      <w:proofErr w:type="spellEnd"/>
      <w:r w:rsidR="00146990" w:rsidRPr="003B1E1B">
        <w:rPr>
          <w:rFonts w:cs="Times New Roman"/>
          <w:sz w:val="24"/>
          <w:szCs w:val="24"/>
          <w:lang w:val="en-US"/>
        </w:rPr>
        <w:t xml:space="preserve"> </w:t>
      </w:r>
      <w:proofErr w:type="spellStart"/>
      <w:r w:rsidR="00146990" w:rsidRPr="003B1E1B">
        <w:rPr>
          <w:rFonts w:cs="Times New Roman"/>
          <w:sz w:val="24"/>
          <w:szCs w:val="24"/>
          <w:lang w:val="en-US"/>
        </w:rPr>
        <w:t>Ġakobb</w:t>
      </w:r>
      <w:proofErr w:type="spellEnd"/>
      <w:r w:rsidR="00146990" w:rsidRPr="003B1E1B">
        <w:rPr>
          <w:rFonts w:cs="Times New Roman"/>
          <w:sz w:val="24"/>
          <w:szCs w:val="24"/>
          <w:lang w:val="en-US"/>
        </w:rPr>
        <w:t xml:space="preserve">… u </w:t>
      </w:r>
      <w:proofErr w:type="spellStart"/>
      <w:r w:rsidR="00146990" w:rsidRPr="003B1E1B">
        <w:rPr>
          <w:rFonts w:cs="Times New Roman"/>
          <w:sz w:val="24"/>
          <w:szCs w:val="24"/>
          <w:lang w:val="en-US"/>
        </w:rPr>
        <w:t>jqum</w:t>
      </w:r>
      <w:proofErr w:type="spellEnd"/>
      <w:r w:rsidR="00146990" w:rsidRPr="003B1E1B">
        <w:rPr>
          <w:rFonts w:cs="Times New Roman"/>
          <w:sz w:val="24"/>
          <w:szCs w:val="24"/>
          <w:lang w:val="en-US"/>
        </w:rPr>
        <w:t xml:space="preserve"> </w:t>
      </w:r>
      <w:proofErr w:type="spellStart"/>
      <w:r w:rsidR="00146990" w:rsidRPr="003B1E1B">
        <w:rPr>
          <w:rFonts w:cs="Times New Roman"/>
          <w:sz w:val="24"/>
          <w:szCs w:val="24"/>
          <w:lang w:val="en-US"/>
        </w:rPr>
        <w:t>xettru</w:t>
      </w:r>
      <w:proofErr w:type="spellEnd"/>
      <w:r w:rsidR="00146990" w:rsidRPr="003B1E1B">
        <w:rPr>
          <w:rFonts w:cs="Times New Roman"/>
          <w:sz w:val="24"/>
          <w:szCs w:val="24"/>
          <w:lang w:val="en-US"/>
        </w:rPr>
        <w:t xml:space="preserve"> </w:t>
      </w:r>
      <w:proofErr w:type="spellStart"/>
      <w:r w:rsidR="00146990" w:rsidRPr="003B1E1B">
        <w:rPr>
          <w:rFonts w:cs="Times New Roman"/>
          <w:sz w:val="24"/>
          <w:szCs w:val="24"/>
          <w:lang w:val="en-US"/>
        </w:rPr>
        <w:t>minn</w:t>
      </w:r>
      <w:proofErr w:type="spellEnd"/>
      <w:r w:rsidR="00146990" w:rsidRPr="003B1E1B">
        <w:rPr>
          <w:rFonts w:cs="Times New Roman"/>
          <w:sz w:val="24"/>
          <w:szCs w:val="24"/>
          <w:lang w:val="en-US"/>
        </w:rPr>
        <w:t xml:space="preserve"> </w:t>
      </w:r>
      <w:proofErr w:type="spellStart"/>
      <w:r w:rsidR="00146990" w:rsidRPr="003B1E1B">
        <w:rPr>
          <w:rFonts w:cs="Times New Roman"/>
          <w:sz w:val="24"/>
          <w:szCs w:val="24"/>
          <w:lang w:val="en-US"/>
        </w:rPr>
        <w:t>Iżrael</w:t>
      </w:r>
      <w:proofErr w:type="spellEnd"/>
      <w:r w:rsidR="00146990" w:rsidRPr="003B1E1B">
        <w:rPr>
          <w:rFonts w:cs="Times New Roman"/>
          <w:sz w:val="24"/>
          <w:szCs w:val="24"/>
          <w:lang w:val="en-US"/>
        </w:rPr>
        <w:t>» (</w:t>
      </w:r>
      <w:r w:rsidR="00146990" w:rsidRPr="003B1E1B">
        <w:rPr>
          <w:rFonts w:cs="Times New Roman"/>
          <w:i/>
          <w:sz w:val="24"/>
          <w:szCs w:val="24"/>
          <w:lang w:val="en-US"/>
        </w:rPr>
        <w:t>Num</w:t>
      </w:r>
      <w:r w:rsidR="00146990" w:rsidRPr="003B1E1B">
        <w:rPr>
          <w:rFonts w:cs="Times New Roman"/>
          <w:sz w:val="24"/>
          <w:szCs w:val="24"/>
          <w:lang w:val="en-US"/>
        </w:rPr>
        <w:t xml:space="preserve"> 24,17). </w:t>
      </w:r>
    </w:p>
    <w:p w:rsidR="003B1E1B" w:rsidRPr="003B1E1B" w:rsidRDefault="003B1E1B" w:rsidP="003B1E1B">
      <w:pPr>
        <w:spacing w:after="0" w:line="360" w:lineRule="auto"/>
        <w:jc w:val="both"/>
        <w:rPr>
          <w:rFonts w:cs="Times New Roman"/>
          <w:sz w:val="24"/>
          <w:szCs w:val="24"/>
          <w:lang w:val="en-US"/>
        </w:rPr>
      </w:pPr>
    </w:p>
    <w:p w:rsidR="00647AC6" w:rsidRPr="003B1E1B" w:rsidRDefault="00647AC6" w:rsidP="003B1E1B">
      <w:pPr>
        <w:spacing w:after="0" w:line="360" w:lineRule="auto"/>
        <w:jc w:val="both"/>
        <w:rPr>
          <w:rFonts w:cs="Times New Roman"/>
          <w:b/>
          <w:sz w:val="24"/>
          <w:szCs w:val="24"/>
          <w:lang w:val="en-US"/>
        </w:rPr>
      </w:pPr>
      <w:proofErr w:type="spellStart"/>
      <w:r w:rsidRPr="003B1E1B">
        <w:rPr>
          <w:rFonts w:cs="Times New Roman"/>
          <w:b/>
          <w:sz w:val="24"/>
          <w:szCs w:val="24"/>
          <w:lang w:val="en-US"/>
        </w:rPr>
        <w:t>Ġabar</w:t>
      </w:r>
      <w:proofErr w:type="spellEnd"/>
      <w:r w:rsidRPr="003B1E1B">
        <w:rPr>
          <w:rFonts w:cs="Times New Roman"/>
          <w:b/>
          <w:sz w:val="24"/>
          <w:szCs w:val="24"/>
          <w:lang w:val="en-US"/>
        </w:rPr>
        <w:t xml:space="preserve"> </w:t>
      </w:r>
      <w:proofErr w:type="spellStart"/>
      <w:r w:rsidRPr="003B1E1B">
        <w:rPr>
          <w:rFonts w:cs="Times New Roman"/>
          <w:b/>
          <w:sz w:val="24"/>
          <w:szCs w:val="24"/>
          <w:lang w:val="en-US"/>
        </w:rPr>
        <w:t>flimkien</w:t>
      </w:r>
      <w:proofErr w:type="spellEnd"/>
      <w:r w:rsidRPr="003B1E1B">
        <w:rPr>
          <w:rFonts w:cs="Times New Roman"/>
          <w:b/>
          <w:sz w:val="24"/>
          <w:szCs w:val="24"/>
          <w:lang w:val="en-US"/>
        </w:rPr>
        <w:t xml:space="preserve"> </w:t>
      </w:r>
      <w:proofErr w:type="spellStart"/>
      <w:r w:rsidRPr="003B1E1B">
        <w:rPr>
          <w:rFonts w:cs="Times New Roman"/>
          <w:b/>
          <w:sz w:val="24"/>
          <w:szCs w:val="24"/>
          <w:lang w:val="en-US"/>
        </w:rPr>
        <w:t>il-qassisin</w:t>
      </w:r>
      <w:proofErr w:type="spellEnd"/>
      <w:r w:rsidRPr="003B1E1B">
        <w:rPr>
          <w:rFonts w:cs="Times New Roman"/>
          <w:b/>
          <w:sz w:val="24"/>
          <w:szCs w:val="24"/>
          <w:lang w:val="en-US"/>
        </w:rPr>
        <w:t xml:space="preserve"> </w:t>
      </w:r>
      <w:proofErr w:type="spellStart"/>
      <w:r w:rsidRPr="003B1E1B">
        <w:rPr>
          <w:rFonts w:cs="Times New Roman"/>
          <w:b/>
          <w:sz w:val="24"/>
          <w:szCs w:val="24"/>
          <w:lang w:val="en-US"/>
        </w:rPr>
        <w:t>il-kbar</w:t>
      </w:r>
      <w:proofErr w:type="spellEnd"/>
      <w:r w:rsidRPr="003B1E1B">
        <w:rPr>
          <w:rFonts w:cs="Times New Roman"/>
          <w:b/>
          <w:sz w:val="24"/>
          <w:szCs w:val="24"/>
          <w:lang w:val="en-US"/>
        </w:rPr>
        <w:t xml:space="preserve"> u l-</w:t>
      </w:r>
      <w:proofErr w:type="spellStart"/>
      <w:r w:rsidRPr="003B1E1B">
        <w:rPr>
          <w:rFonts w:cs="Times New Roman"/>
          <w:b/>
          <w:sz w:val="24"/>
          <w:szCs w:val="24"/>
          <w:lang w:val="en-US"/>
        </w:rPr>
        <w:t>kittieba</w:t>
      </w:r>
      <w:proofErr w:type="spellEnd"/>
      <w:r w:rsidRPr="003B1E1B">
        <w:rPr>
          <w:rFonts w:cs="Times New Roman"/>
          <w:b/>
          <w:sz w:val="24"/>
          <w:szCs w:val="24"/>
          <w:lang w:val="en-US"/>
        </w:rPr>
        <w:t xml:space="preserve"> </w:t>
      </w:r>
      <w:proofErr w:type="spellStart"/>
      <w:r w:rsidRPr="003B1E1B">
        <w:rPr>
          <w:rFonts w:cs="Times New Roman"/>
          <w:b/>
          <w:sz w:val="24"/>
          <w:szCs w:val="24"/>
          <w:lang w:val="en-US"/>
        </w:rPr>
        <w:t>kollha</w:t>
      </w:r>
      <w:proofErr w:type="spellEnd"/>
      <w:r w:rsidRPr="003B1E1B">
        <w:rPr>
          <w:rFonts w:cs="Times New Roman"/>
          <w:b/>
          <w:sz w:val="24"/>
          <w:szCs w:val="24"/>
          <w:lang w:val="en-US"/>
        </w:rPr>
        <w:t xml:space="preserve"> </w:t>
      </w:r>
      <w:proofErr w:type="spellStart"/>
      <w:r w:rsidRPr="003B1E1B">
        <w:rPr>
          <w:rFonts w:cs="Times New Roman"/>
          <w:b/>
          <w:sz w:val="24"/>
          <w:szCs w:val="24"/>
          <w:lang w:val="en-US"/>
        </w:rPr>
        <w:t>tal-poplu</w:t>
      </w:r>
      <w:proofErr w:type="spellEnd"/>
      <w:r w:rsidRPr="003B1E1B">
        <w:rPr>
          <w:rFonts w:cs="Times New Roman"/>
          <w:b/>
          <w:sz w:val="24"/>
          <w:szCs w:val="24"/>
          <w:lang w:val="en-US"/>
        </w:rPr>
        <w:t xml:space="preserve">, u </w:t>
      </w:r>
      <w:proofErr w:type="spellStart"/>
      <w:r w:rsidRPr="003B1E1B">
        <w:rPr>
          <w:rFonts w:cs="Times New Roman"/>
          <w:b/>
          <w:sz w:val="24"/>
          <w:szCs w:val="24"/>
          <w:lang w:val="en-US"/>
        </w:rPr>
        <w:t>ried</w:t>
      </w:r>
      <w:proofErr w:type="spellEnd"/>
      <w:r w:rsidRPr="003B1E1B">
        <w:rPr>
          <w:rFonts w:cs="Times New Roman"/>
          <w:b/>
          <w:sz w:val="24"/>
          <w:szCs w:val="24"/>
          <w:lang w:val="en-US"/>
        </w:rPr>
        <w:t xml:space="preserve"> </w:t>
      </w:r>
      <w:proofErr w:type="spellStart"/>
      <w:r w:rsidRPr="003B1E1B">
        <w:rPr>
          <w:rFonts w:cs="Times New Roman"/>
          <w:b/>
          <w:sz w:val="24"/>
          <w:szCs w:val="24"/>
          <w:lang w:val="en-US"/>
        </w:rPr>
        <w:t>jaf</w:t>
      </w:r>
      <w:proofErr w:type="spellEnd"/>
      <w:r w:rsidRPr="003B1E1B">
        <w:rPr>
          <w:rFonts w:cs="Times New Roman"/>
          <w:b/>
          <w:sz w:val="24"/>
          <w:szCs w:val="24"/>
          <w:lang w:val="en-US"/>
        </w:rPr>
        <w:t xml:space="preserve"> </w:t>
      </w:r>
      <w:proofErr w:type="spellStart"/>
      <w:r w:rsidRPr="003B1E1B">
        <w:rPr>
          <w:rFonts w:cs="Times New Roman"/>
          <w:b/>
          <w:sz w:val="24"/>
          <w:szCs w:val="24"/>
          <w:lang w:val="en-US"/>
        </w:rPr>
        <w:t>mingħandhom</w:t>
      </w:r>
      <w:proofErr w:type="spellEnd"/>
      <w:r w:rsidRPr="003B1E1B">
        <w:rPr>
          <w:rFonts w:cs="Times New Roman"/>
          <w:b/>
          <w:sz w:val="24"/>
          <w:szCs w:val="24"/>
          <w:lang w:val="en-US"/>
        </w:rPr>
        <w:t xml:space="preserve"> </w:t>
      </w:r>
      <w:proofErr w:type="spellStart"/>
      <w:r w:rsidRPr="003B1E1B">
        <w:rPr>
          <w:rFonts w:cs="Times New Roman"/>
          <w:b/>
          <w:sz w:val="24"/>
          <w:szCs w:val="24"/>
          <w:lang w:val="en-US"/>
        </w:rPr>
        <w:t>fejn</w:t>
      </w:r>
      <w:proofErr w:type="spellEnd"/>
      <w:r w:rsidRPr="003B1E1B">
        <w:rPr>
          <w:rFonts w:cs="Times New Roman"/>
          <w:b/>
          <w:sz w:val="24"/>
          <w:szCs w:val="24"/>
          <w:lang w:val="en-US"/>
        </w:rPr>
        <w:t xml:space="preserve"> </w:t>
      </w:r>
      <w:proofErr w:type="spellStart"/>
      <w:r w:rsidRPr="003B1E1B">
        <w:rPr>
          <w:rFonts w:cs="Times New Roman"/>
          <w:b/>
          <w:sz w:val="24"/>
          <w:szCs w:val="24"/>
          <w:lang w:val="en-US"/>
        </w:rPr>
        <w:t>kellu</w:t>
      </w:r>
      <w:proofErr w:type="spellEnd"/>
      <w:r w:rsidRPr="003B1E1B">
        <w:rPr>
          <w:rFonts w:cs="Times New Roman"/>
          <w:b/>
          <w:sz w:val="24"/>
          <w:szCs w:val="24"/>
          <w:lang w:val="en-US"/>
        </w:rPr>
        <w:t xml:space="preserve"> </w:t>
      </w:r>
      <w:proofErr w:type="spellStart"/>
      <w:r w:rsidRPr="003B1E1B">
        <w:rPr>
          <w:rFonts w:cs="Times New Roman"/>
          <w:b/>
          <w:sz w:val="24"/>
          <w:szCs w:val="24"/>
          <w:lang w:val="en-US"/>
        </w:rPr>
        <w:t>jitwieled</w:t>
      </w:r>
      <w:proofErr w:type="spellEnd"/>
      <w:r w:rsidRPr="003B1E1B">
        <w:rPr>
          <w:rFonts w:cs="Times New Roman"/>
          <w:b/>
          <w:sz w:val="24"/>
          <w:szCs w:val="24"/>
          <w:lang w:val="en-US"/>
        </w:rPr>
        <w:t xml:space="preserve"> </w:t>
      </w:r>
      <w:proofErr w:type="spellStart"/>
      <w:r w:rsidRPr="003B1E1B">
        <w:rPr>
          <w:rFonts w:cs="Times New Roman"/>
          <w:b/>
          <w:sz w:val="24"/>
          <w:szCs w:val="24"/>
          <w:lang w:val="en-US"/>
        </w:rPr>
        <w:t>il-Messija</w:t>
      </w:r>
      <w:proofErr w:type="spellEnd"/>
      <w:r w:rsidRPr="003B1E1B">
        <w:rPr>
          <w:rFonts w:cs="Times New Roman"/>
          <w:b/>
          <w:sz w:val="24"/>
          <w:szCs w:val="24"/>
          <w:lang w:val="en-US"/>
        </w:rPr>
        <w:t xml:space="preserve">. U </w:t>
      </w:r>
      <w:proofErr w:type="spellStart"/>
      <w:r w:rsidRPr="003B1E1B">
        <w:rPr>
          <w:rFonts w:cs="Times New Roman"/>
          <w:b/>
          <w:sz w:val="24"/>
          <w:szCs w:val="24"/>
          <w:lang w:val="en-US"/>
        </w:rPr>
        <w:t>huma</w:t>
      </w:r>
      <w:proofErr w:type="spellEnd"/>
      <w:r w:rsidRPr="003B1E1B">
        <w:rPr>
          <w:rFonts w:cs="Times New Roman"/>
          <w:b/>
          <w:sz w:val="24"/>
          <w:szCs w:val="24"/>
          <w:lang w:val="en-US"/>
        </w:rPr>
        <w:t xml:space="preserve"> </w:t>
      </w:r>
      <w:proofErr w:type="spellStart"/>
      <w:r w:rsidRPr="003B1E1B">
        <w:rPr>
          <w:rFonts w:cs="Times New Roman"/>
          <w:b/>
          <w:sz w:val="24"/>
          <w:szCs w:val="24"/>
          <w:lang w:val="en-US"/>
        </w:rPr>
        <w:t>qalulu</w:t>
      </w:r>
      <w:proofErr w:type="spellEnd"/>
      <w:r w:rsidRPr="003B1E1B">
        <w:rPr>
          <w:rFonts w:cs="Times New Roman"/>
          <w:b/>
          <w:sz w:val="24"/>
          <w:szCs w:val="24"/>
          <w:lang w:val="en-US"/>
        </w:rPr>
        <w:t>: «</w:t>
      </w:r>
      <w:proofErr w:type="spellStart"/>
      <w:r w:rsidRPr="003B1E1B">
        <w:rPr>
          <w:rFonts w:cs="Times New Roman"/>
          <w:b/>
          <w:sz w:val="24"/>
          <w:szCs w:val="24"/>
          <w:lang w:val="en-US"/>
        </w:rPr>
        <w:t>F’Betlehem</w:t>
      </w:r>
      <w:proofErr w:type="spellEnd"/>
      <w:r w:rsidRPr="003B1E1B">
        <w:rPr>
          <w:rFonts w:cs="Times New Roman"/>
          <w:b/>
          <w:sz w:val="24"/>
          <w:szCs w:val="24"/>
          <w:lang w:val="en-US"/>
        </w:rPr>
        <w:t xml:space="preserve"> </w:t>
      </w:r>
      <w:proofErr w:type="spellStart"/>
      <w:r w:rsidRPr="003B1E1B">
        <w:rPr>
          <w:rFonts w:cs="Times New Roman"/>
          <w:b/>
          <w:sz w:val="24"/>
          <w:szCs w:val="24"/>
          <w:lang w:val="en-US"/>
        </w:rPr>
        <w:t>tal-Lhudija</w:t>
      </w:r>
      <w:proofErr w:type="spellEnd"/>
      <w:r w:rsidRPr="003B1E1B">
        <w:rPr>
          <w:rFonts w:cs="Times New Roman"/>
          <w:b/>
          <w:sz w:val="24"/>
          <w:szCs w:val="24"/>
          <w:lang w:val="en-US"/>
        </w:rPr>
        <w:t xml:space="preserve">, </w:t>
      </w:r>
      <w:proofErr w:type="spellStart"/>
      <w:r w:rsidRPr="003B1E1B">
        <w:rPr>
          <w:rFonts w:cs="Times New Roman"/>
          <w:b/>
          <w:sz w:val="24"/>
          <w:szCs w:val="24"/>
          <w:lang w:val="en-US"/>
        </w:rPr>
        <w:t>għax</w:t>
      </w:r>
      <w:proofErr w:type="spellEnd"/>
      <w:r w:rsidRPr="003B1E1B">
        <w:rPr>
          <w:rFonts w:cs="Times New Roman"/>
          <w:b/>
          <w:sz w:val="24"/>
          <w:szCs w:val="24"/>
          <w:lang w:val="en-US"/>
        </w:rPr>
        <w:t xml:space="preserve">  </w:t>
      </w:r>
      <w:proofErr w:type="spellStart"/>
      <w:r w:rsidRPr="003B1E1B">
        <w:rPr>
          <w:rFonts w:cs="Times New Roman"/>
          <w:b/>
          <w:sz w:val="24"/>
          <w:szCs w:val="24"/>
          <w:lang w:val="en-US"/>
        </w:rPr>
        <w:t>hekk</w:t>
      </w:r>
      <w:proofErr w:type="spellEnd"/>
      <w:r w:rsidRPr="003B1E1B">
        <w:rPr>
          <w:rFonts w:cs="Times New Roman"/>
          <w:b/>
          <w:sz w:val="24"/>
          <w:szCs w:val="24"/>
          <w:lang w:val="en-US"/>
        </w:rPr>
        <w:t xml:space="preserve"> </w:t>
      </w:r>
      <w:proofErr w:type="spellStart"/>
      <w:r w:rsidRPr="003B1E1B">
        <w:rPr>
          <w:rFonts w:cs="Times New Roman"/>
          <w:b/>
          <w:sz w:val="24"/>
          <w:szCs w:val="24"/>
          <w:lang w:val="en-US"/>
        </w:rPr>
        <w:t>inkiteb</w:t>
      </w:r>
      <w:proofErr w:type="spellEnd"/>
      <w:r w:rsidRPr="003B1E1B">
        <w:rPr>
          <w:rFonts w:cs="Times New Roman"/>
          <w:b/>
          <w:sz w:val="24"/>
          <w:szCs w:val="24"/>
          <w:lang w:val="en-US"/>
        </w:rPr>
        <w:t xml:space="preserve"> mill-</w:t>
      </w:r>
      <w:proofErr w:type="spellStart"/>
      <w:r w:rsidRPr="003B1E1B">
        <w:rPr>
          <w:rFonts w:cs="Times New Roman"/>
          <w:b/>
          <w:sz w:val="24"/>
          <w:szCs w:val="24"/>
          <w:lang w:val="en-US"/>
        </w:rPr>
        <w:t>profeta</w:t>
      </w:r>
      <w:proofErr w:type="spellEnd"/>
      <w:r w:rsidRPr="003B1E1B">
        <w:rPr>
          <w:rFonts w:cs="Times New Roman"/>
          <w:b/>
          <w:sz w:val="24"/>
          <w:szCs w:val="24"/>
          <w:lang w:val="en-US"/>
        </w:rPr>
        <w:t xml:space="preserve">: «U </w:t>
      </w:r>
      <w:proofErr w:type="spellStart"/>
      <w:r w:rsidRPr="003B1E1B">
        <w:rPr>
          <w:rFonts w:cs="Times New Roman"/>
          <w:b/>
          <w:sz w:val="24"/>
          <w:szCs w:val="24"/>
          <w:lang w:val="en-US"/>
        </w:rPr>
        <w:t>int</w:t>
      </w:r>
      <w:proofErr w:type="spellEnd"/>
      <w:r w:rsidRPr="003B1E1B">
        <w:rPr>
          <w:rFonts w:cs="Times New Roman"/>
          <w:b/>
          <w:sz w:val="24"/>
          <w:szCs w:val="24"/>
          <w:lang w:val="en-US"/>
        </w:rPr>
        <w:t xml:space="preserve">, </w:t>
      </w:r>
      <w:proofErr w:type="spellStart"/>
      <w:r w:rsidRPr="003B1E1B">
        <w:rPr>
          <w:rFonts w:cs="Times New Roman"/>
          <w:b/>
          <w:sz w:val="24"/>
          <w:szCs w:val="24"/>
          <w:lang w:val="en-US"/>
        </w:rPr>
        <w:t>Betlehem</w:t>
      </w:r>
      <w:proofErr w:type="spellEnd"/>
      <w:r w:rsidRPr="003B1E1B">
        <w:rPr>
          <w:rFonts w:cs="Times New Roman"/>
          <w:b/>
          <w:sz w:val="24"/>
          <w:szCs w:val="24"/>
          <w:lang w:val="en-US"/>
        </w:rPr>
        <w:t xml:space="preserve">, art </w:t>
      </w:r>
      <w:proofErr w:type="spellStart"/>
      <w:r w:rsidRPr="003B1E1B">
        <w:rPr>
          <w:rFonts w:cs="Times New Roman"/>
          <w:b/>
          <w:sz w:val="24"/>
          <w:szCs w:val="24"/>
          <w:lang w:val="en-US"/>
        </w:rPr>
        <w:t>ta</w:t>
      </w:r>
      <w:proofErr w:type="spellEnd"/>
      <w:r w:rsidRPr="003B1E1B">
        <w:rPr>
          <w:rFonts w:cs="Times New Roman"/>
          <w:b/>
          <w:sz w:val="24"/>
          <w:szCs w:val="24"/>
          <w:lang w:val="en-US"/>
        </w:rPr>
        <w:t xml:space="preserve">’ </w:t>
      </w:r>
      <w:proofErr w:type="spellStart"/>
      <w:r w:rsidRPr="003B1E1B">
        <w:rPr>
          <w:rFonts w:cs="Times New Roman"/>
          <w:b/>
          <w:sz w:val="24"/>
          <w:szCs w:val="24"/>
          <w:lang w:val="en-US"/>
        </w:rPr>
        <w:t>Ġuda</w:t>
      </w:r>
      <w:proofErr w:type="spellEnd"/>
      <w:r w:rsidRPr="003B1E1B">
        <w:rPr>
          <w:rFonts w:cs="Times New Roman"/>
          <w:b/>
          <w:sz w:val="24"/>
          <w:szCs w:val="24"/>
          <w:lang w:val="en-US"/>
        </w:rPr>
        <w:t xml:space="preserve">, le, </w:t>
      </w:r>
      <w:proofErr w:type="spellStart"/>
      <w:r w:rsidRPr="003B1E1B">
        <w:rPr>
          <w:rFonts w:cs="Times New Roman"/>
          <w:b/>
          <w:sz w:val="24"/>
          <w:szCs w:val="24"/>
          <w:lang w:val="en-US"/>
        </w:rPr>
        <w:t>m’intix</w:t>
      </w:r>
      <w:proofErr w:type="spellEnd"/>
      <w:r w:rsidRPr="003B1E1B">
        <w:rPr>
          <w:rFonts w:cs="Times New Roman"/>
          <w:b/>
          <w:sz w:val="24"/>
          <w:szCs w:val="24"/>
          <w:lang w:val="en-US"/>
        </w:rPr>
        <w:t xml:space="preserve"> l-</w:t>
      </w:r>
      <w:proofErr w:type="spellStart"/>
      <w:r w:rsidRPr="003B1E1B">
        <w:rPr>
          <w:rFonts w:cs="Times New Roman"/>
          <w:b/>
          <w:sz w:val="24"/>
          <w:szCs w:val="24"/>
          <w:lang w:val="en-US"/>
        </w:rPr>
        <w:t>iżgħar</w:t>
      </w:r>
      <w:proofErr w:type="spellEnd"/>
      <w:r w:rsidRPr="003B1E1B">
        <w:rPr>
          <w:rFonts w:cs="Times New Roman"/>
          <w:b/>
          <w:sz w:val="24"/>
          <w:szCs w:val="24"/>
          <w:lang w:val="en-US"/>
        </w:rPr>
        <w:t xml:space="preserve"> </w:t>
      </w:r>
      <w:proofErr w:type="spellStart"/>
      <w:r w:rsidRPr="003B1E1B">
        <w:rPr>
          <w:rFonts w:cs="Times New Roman"/>
          <w:b/>
          <w:sz w:val="24"/>
          <w:szCs w:val="24"/>
          <w:lang w:val="en-US"/>
        </w:rPr>
        <w:t>fost</w:t>
      </w:r>
      <w:proofErr w:type="spellEnd"/>
      <w:r w:rsidRPr="003B1E1B">
        <w:rPr>
          <w:rFonts w:cs="Times New Roman"/>
          <w:b/>
          <w:sz w:val="24"/>
          <w:szCs w:val="24"/>
          <w:lang w:val="en-US"/>
        </w:rPr>
        <w:t xml:space="preserve"> </w:t>
      </w:r>
      <w:proofErr w:type="spellStart"/>
      <w:r w:rsidRPr="003B1E1B">
        <w:rPr>
          <w:rFonts w:cs="Times New Roman"/>
          <w:b/>
          <w:sz w:val="24"/>
          <w:szCs w:val="24"/>
          <w:lang w:val="en-US"/>
        </w:rPr>
        <w:t>il-bliet</w:t>
      </w:r>
      <w:proofErr w:type="spellEnd"/>
      <w:r w:rsidRPr="003B1E1B">
        <w:rPr>
          <w:rFonts w:cs="Times New Roman"/>
          <w:b/>
          <w:sz w:val="24"/>
          <w:szCs w:val="24"/>
          <w:lang w:val="en-US"/>
        </w:rPr>
        <w:t xml:space="preserve"> </w:t>
      </w:r>
      <w:proofErr w:type="spellStart"/>
      <w:r w:rsidRPr="003B1E1B">
        <w:rPr>
          <w:rFonts w:cs="Times New Roman"/>
          <w:b/>
          <w:sz w:val="24"/>
          <w:szCs w:val="24"/>
          <w:lang w:val="en-US"/>
        </w:rPr>
        <w:t>il-kbar</w:t>
      </w:r>
      <w:proofErr w:type="spellEnd"/>
      <w:r w:rsidRPr="003B1E1B">
        <w:rPr>
          <w:rFonts w:cs="Times New Roman"/>
          <w:b/>
          <w:sz w:val="24"/>
          <w:szCs w:val="24"/>
          <w:lang w:val="en-US"/>
        </w:rPr>
        <w:t xml:space="preserve"> </w:t>
      </w:r>
      <w:proofErr w:type="spellStart"/>
      <w:r w:rsidRPr="003B1E1B">
        <w:rPr>
          <w:rFonts w:cs="Times New Roman"/>
          <w:b/>
          <w:sz w:val="24"/>
          <w:szCs w:val="24"/>
          <w:lang w:val="en-US"/>
        </w:rPr>
        <w:t>ta</w:t>
      </w:r>
      <w:proofErr w:type="spellEnd"/>
      <w:r w:rsidRPr="003B1E1B">
        <w:rPr>
          <w:rFonts w:cs="Times New Roman"/>
          <w:b/>
          <w:sz w:val="24"/>
          <w:szCs w:val="24"/>
          <w:lang w:val="en-US"/>
        </w:rPr>
        <w:t xml:space="preserve">’ </w:t>
      </w:r>
      <w:proofErr w:type="spellStart"/>
      <w:r w:rsidRPr="003B1E1B">
        <w:rPr>
          <w:rFonts w:cs="Times New Roman"/>
          <w:b/>
          <w:sz w:val="24"/>
          <w:szCs w:val="24"/>
          <w:lang w:val="en-US"/>
        </w:rPr>
        <w:t>Ġuda</w:t>
      </w:r>
      <w:proofErr w:type="spellEnd"/>
      <w:r w:rsidRPr="003B1E1B">
        <w:rPr>
          <w:rFonts w:cs="Times New Roman"/>
          <w:b/>
          <w:sz w:val="24"/>
          <w:szCs w:val="24"/>
          <w:lang w:val="en-US"/>
        </w:rPr>
        <w:t xml:space="preserve">, </w:t>
      </w:r>
      <w:proofErr w:type="spellStart"/>
      <w:r w:rsidRPr="003B1E1B">
        <w:rPr>
          <w:rFonts w:cs="Times New Roman"/>
          <w:b/>
          <w:sz w:val="24"/>
          <w:szCs w:val="24"/>
          <w:lang w:val="en-US"/>
        </w:rPr>
        <w:t>għax</w:t>
      </w:r>
      <w:proofErr w:type="spellEnd"/>
      <w:r w:rsidRPr="003B1E1B">
        <w:rPr>
          <w:rFonts w:cs="Times New Roman"/>
          <w:b/>
          <w:sz w:val="24"/>
          <w:szCs w:val="24"/>
          <w:lang w:val="en-US"/>
        </w:rPr>
        <w:t xml:space="preserve"> </w:t>
      </w:r>
      <w:proofErr w:type="spellStart"/>
      <w:r w:rsidRPr="003B1E1B">
        <w:rPr>
          <w:rFonts w:cs="Times New Roman"/>
          <w:b/>
          <w:sz w:val="24"/>
          <w:szCs w:val="24"/>
          <w:lang w:val="en-US"/>
        </w:rPr>
        <w:t>minnek</w:t>
      </w:r>
      <w:proofErr w:type="spellEnd"/>
      <w:r w:rsidRPr="003B1E1B">
        <w:rPr>
          <w:rFonts w:cs="Times New Roman"/>
          <w:b/>
          <w:sz w:val="24"/>
          <w:szCs w:val="24"/>
          <w:lang w:val="en-US"/>
        </w:rPr>
        <w:t xml:space="preserve"> </w:t>
      </w:r>
      <w:proofErr w:type="spellStart"/>
      <w:r w:rsidRPr="003B1E1B">
        <w:rPr>
          <w:rFonts w:cs="Times New Roman"/>
          <w:b/>
          <w:sz w:val="24"/>
          <w:szCs w:val="24"/>
          <w:lang w:val="en-US"/>
        </w:rPr>
        <w:t>joħroġ</w:t>
      </w:r>
      <w:proofErr w:type="spellEnd"/>
      <w:r w:rsidRPr="003B1E1B">
        <w:rPr>
          <w:rFonts w:cs="Times New Roman"/>
          <w:b/>
          <w:sz w:val="24"/>
          <w:szCs w:val="24"/>
          <w:lang w:val="en-US"/>
        </w:rPr>
        <w:t xml:space="preserve"> </w:t>
      </w:r>
      <w:proofErr w:type="spellStart"/>
      <w:r w:rsidRPr="003B1E1B">
        <w:rPr>
          <w:rFonts w:cs="Times New Roman"/>
          <w:b/>
          <w:sz w:val="24"/>
          <w:szCs w:val="24"/>
          <w:lang w:val="en-US"/>
        </w:rPr>
        <w:t>mexxej</w:t>
      </w:r>
      <w:proofErr w:type="spellEnd"/>
      <w:r w:rsidRPr="003B1E1B">
        <w:rPr>
          <w:rFonts w:cs="Times New Roman"/>
          <w:b/>
          <w:sz w:val="24"/>
          <w:szCs w:val="24"/>
          <w:lang w:val="en-US"/>
        </w:rPr>
        <w:t xml:space="preserve"> </w:t>
      </w:r>
      <w:proofErr w:type="spellStart"/>
      <w:r w:rsidRPr="003B1E1B">
        <w:rPr>
          <w:rFonts w:cs="Times New Roman"/>
          <w:b/>
          <w:sz w:val="24"/>
          <w:szCs w:val="24"/>
          <w:lang w:val="en-US"/>
        </w:rPr>
        <w:t>li</w:t>
      </w:r>
      <w:proofErr w:type="spellEnd"/>
      <w:r w:rsidRPr="003B1E1B">
        <w:rPr>
          <w:rFonts w:cs="Times New Roman"/>
          <w:b/>
          <w:sz w:val="24"/>
          <w:szCs w:val="24"/>
          <w:lang w:val="en-US"/>
        </w:rPr>
        <w:t xml:space="preserve"> </w:t>
      </w:r>
      <w:proofErr w:type="spellStart"/>
      <w:r w:rsidRPr="003B1E1B">
        <w:rPr>
          <w:rFonts w:cs="Times New Roman"/>
          <w:b/>
          <w:sz w:val="24"/>
          <w:szCs w:val="24"/>
          <w:lang w:val="en-US"/>
        </w:rPr>
        <w:t>jirgħa</w:t>
      </w:r>
      <w:proofErr w:type="spellEnd"/>
      <w:r w:rsidRPr="003B1E1B">
        <w:rPr>
          <w:rFonts w:cs="Times New Roman"/>
          <w:b/>
          <w:sz w:val="24"/>
          <w:szCs w:val="24"/>
          <w:lang w:val="en-US"/>
        </w:rPr>
        <w:t xml:space="preserve"> l-</w:t>
      </w:r>
      <w:proofErr w:type="spellStart"/>
      <w:r w:rsidRPr="003B1E1B">
        <w:rPr>
          <w:rFonts w:cs="Times New Roman"/>
          <w:b/>
          <w:sz w:val="24"/>
          <w:szCs w:val="24"/>
          <w:lang w:val="en-US"/>
        </w:rPr>
        <w:t>poplu</w:t>
      </w:r>
      <w:proofErr w:type="spellEnd"/>
      <w:r w:rsidRPr="003B1E1B">
        <w:rPr>
          <w:rFonts w:cs="Times New Roman"/>
          <w:b/>
          <w:sz w:val="24"/>
          <w:szCs w:val="24"/>
          <w:lang w:val="en-US"/>
        </w:rPr>
        <w:t xml:space="preserve"> </w:t>
      </w:r>
      <w:proofErr w:type="spellStart"/>
      <w:r w:rsidRPr="003B1E1B">
        <w:rPr>
          <w:rFonts w:cs="Times New Roman"/>
          <w:b/>
          <w:sz w:val="24"/>
          <w:szCs w:val="24"/>
          <w:lang w:val="en-US"/>
        </w:rPr>
        <w:t>tiegħi</w:t>
      </w:r>
      <w:proofErr w:type="spellEnd"/>
      <w:r w:rsidRPr="003B1E1B">
        <w:rPr>
          <w:rFonts w:cs="Times New Roman"/>
          <w:b/>
          <w:sz w:val="24"/>
          <w:szCs w:val="24"/>
          <w:lang w:val="en-US"/>
        </w:rPr>
        <w:t xml:space="preserve"> Israel.»</w:t>
      </w:r>
    </w:p>
    <w:p w:rsidR="00DB603A" w:rsidRPr="003B1E1B" w:rsidRDefault="005C01CE" w:rsidP="003B1E1B">
      <w:pPr>
        <w:spacing w:after="0" w:line="360" w:lineRule="auto"/>
        <w:jc w:val="both"/>
        <w:rPr>
          <w:rFonts w:cs="Times New Roman"/>
          <w:sz w:val="24"/>
          <w:szCs w:val="24"/>
          <w:lang w:val="fi-FI"/>
        </w:rPr>
      </w:pPr>
      <w:r w:rsidRPr="003B1E1B">
        <w:rPr>
          <w:rFonts w:cs="Times New Roman"/>
          <w:sz w:val="24"/>
          <w:szCs w:val="24"/>
          <w:lang w:val="en-US"/>
        </w:rPr>
        <w:t>Il-</w:t>
      </w:r>
      <w:proofErr w:type="spellStart"/>
      <w:r w:rsidRPr="003B1E1B">
        <w:rPr>
          <w:rFonts w:cs="Times New Roman"/>
          <w:sz w:val="24"/>
          <w:szCs w:val="24"/>
          <w:lang w:val="en-US"/>
        </w:rPr>
        <w:t>persuni</w:t>
      </w:r>
      <w:proofErr w:type="spellEnd"/>
      <w:r w:rsidRPr="003B1E1B">
        <w:rPr>
          <w:rFonts w:cs="Times New Roman"/>
          <w:sz w:val="24"/>
          <w:szCs w:val="24"/>
          <w:lang w:val="en-US"/>
        </w:rPr>
        <w:t xml:space="preserve"> </w:t>
      </w:r>
      <w:proofErr w:type="spellStart"/>
      <w:r w:rsidRPr="003B1E1B">
        <w:rPr>
          <w:rFonts w:cs="Times New Roman"/>
          <w:sz w:val="24"/>
          <w:szCs w:val="24"/>
          <w:lang w:val="en-US"/>
        </w:rPr>
        <w:t>li</w:t>
      </w:r>
      <w:proofErr w:type="spellEnd"/>
      <w:r w:rsidRPr="003B1E1B">
        <w:rPr>
          <w:rFonts w:cs="Times New Roman"/>
          <w:sz w:val="24"/>
          <w:szCs w:val="24"/>
          <w:lang w:val="en-US"/>
        </w:rPr>
        <w:t xml:space="preserve"> </w:t>
      </w:r>
      <w:proofErr w:type="spellStart"/>
      <w:r w:rsidRPr="003B1E1B">
        <w:rPr>
          <w:rFonts w:cs="Times New Roman"/>
          <w:sz w:val="24"/>
          <w:szCs w:val="24"/>
          <w:lang w:val="en-US"/>
        </w:rPr>
        <w:t>Erodi</w:t>
      </w:r>
      <w:proofErr w:type="spellEnd"/>
      <w:r w:rsidRPr="003B1E1B">
        <w:rPr>
          <w:rFonts w:cs="Times New Roman"/>
          <w:sz w:val="24"/>
          <w:szCs w:val="24"/>
          <w:lang w:val="en-US"/>
        </w:rPr>
        <w:t xml:space="preserve"> </w:t>
      </w:r>
      <w:proofErr w:type="spellStart"/>
      <w:r w:rsidRPr="003B1E1B">
        <w:rPr>
          <w:rFonts w:cs="Times New Roman"/>
          <w:sz w:val="24"/>
          <w:szCs w:val="24"/>
          <w:lang w:val="en-US"/>
        </w:rPr>
        <w:t>jsejjaħ</w:t>
      </w:r>
      <w:proofErr w:type="spellEnd"/>
      <w:r w:rsidRPr="003B1E1B">
        <w:rPr>
          <w:rFonts w:cs="Times New Roman"/>
          <w:sz w:val="24"/>
          <w:szCs w:val="24"/>
          <w:lang w:val="en-US"/>
        </w:rPr>
        <w:t xml:space="preserve"> </w:t>
      </w:r>
      <w:proofErr w:type="spellStart"/>
      <w:r w:rsidRPr="003B1E1B">
        <w:rPr>
          <w:rFonts w:cs="Times New Roman"/>
          <w:sz w:val="24"/>
          <w:szCs w:val="24"/>
          <w:lang w:val="en-US"/>
        </w:rPr>
        <w:t>huma</w:t>
      </w:r>
      <w:proofErr w:type="spellEnd"/>
      <w:r w:rsidRPr="003B1E1B">
        <w:rPr>
          <w:rFonts w:cs="Times New Roman"/>
          <w:sz w:val="24"/>
          <w:szCs w:val="24"/>
          <w:lang w:val="en-US"/>
        </w:rPr>
        <w:t xml:space="preserve"> l-</w:t>
      </w:r>
      <w:proofErr w:type="spellStart"/>
      <w:r w:rsidRPr="003B1E1B">
        <w:rPr>
          <w:rFonts w:cs="Times New Roman"/>
          <w:sz w:val="24"/>
          <w:szCs w:val="24"/>
          <w:lang w:val="en-US"/>
        </w:rPr>
        <w:t>awtorità</w:t>
      </w:r>
      <w:proofErr w:type="spellEnd"/>
      <w:r w:rsidRPr="003B1E1B">
        <w:rPr>
          <w:rFonts w:cs="Times New Roman"/>
          <w:sz w:val="24"/>
          <w:szCs w:val="24"/>
          <w:lang w:val="en-US"/>
        </w:rPr>
        <w:t xml:space="preserve"> </w:t>
      </w:r>
      <w:proofErr w:type="spellStart"/>
      <w:r w:rsidRPr="003B1E1B">
        <w:rPr>
          <w:rFonts w:cs="Times New Roman"/>
          <w:sz w:val="24"/>
          <w:szCs w:val="24"/>
          <w:lang w:val="en-US"/>
        </w:rPr>
        <w:t>reliġjuża</w:t>
      </w:r>
      <w:proofErr w:type="spellEnd"/>
      <w:r w:rsidRPr="003B1E1B">
        <w:rPr>
          <w:rFonts w:cs="Times New Roman"/>
          <w:sz w:val="24"/>
          <w:szCs w:val="24"/>
          <w:lang w:val="en-US"/>
        </w:rPr>
        <w:t xml:space="preserve"> </w:t>
      </w:r>
      <w:proofErr w:type="spellStart"/>
      <w:r w:rsidRPr="003B1E1B">
        <w:rPr>
          <w:rFonts w:cs="Times New Roman"/>
          <w:sz w:val="24"/>
          <w:szCs w:val="24"/>
          <w:lang w:val="en-US"/>
        </w:rPr>
        <w:t>tal-Poplu</w:t>
      </w:r>
      <w:proofErr w:type="spellEnd"/>
      <w:r w:rsidRPr="003B1E1B">
        <w:rPr>
          <w:rFonts w:cs="Times New Roman"/>
          <w:sz w:val="24"/>
          <w:szCs w:val="24"/>
          <w:lang w:val="en-US"/>
        </w:rPr>
        <w:t xml:space="preserve">: </w:t>
      </w:r>
      <w:proofErr w:type="spellStart"/>
      <w:r w:rsidRPr="003B1E1B">
        <w:rPr>
          <w:rFonts w:cs="Times New Roman"/>
          <w:sz w:val="24"/>
          <w:szCs w:val="24"/>
          <w:lang w:val="en-US"/>
        </w:rPr>
        <w:t>il-qassis</w:t>
      </w:r>
      <w:proofErr w:type="spellEnd"/>
      <w:r w:rsidRPr="003B1E1B">
        <w:rPr>
          <w:rFonts w:cs="Times New Roman"/>
          <w:sz w:val="24"/>
          <w:szCs w:val="24"/>
          <w:lang w:val="en-US"/>
        </w:rPr>
        <w:t xml:space="preserve"> </w:t>
      </w:r>
      <w:proofErr w:type="spellStart"/>
      <w:r w:rsidRPr="003B1E1B">
        <w:rPr>
          <w:rFonts w:cs="Times New Roman"/>
          <w:sz w:val="24"/>
          <w:szCs w:val="24"/>
          <w:lang w:val="en-US"/>
        </w:rPr>
        <w:t>il-kbir</w:t>
      </w:r>
      <w:proofErr w:type="spellEnd"/>
      <w:r w:rsidRPr="003B1E1B">
        <w:rPr>
          <w:rFonts w:cs="Times New Roman"/>
          <w:sz w:val="24"/>
          <w:szCs w:val="24"/>
          <w:lang w:val="en-US"/>
        </w:rPr>
        <w:t xml:space="preserve">, </w:t>
      </w:r>
      <w:proofErr w:type="spellStart"/>
      <w:r w:rsidRPr="003B1E1B">
        <w:rPr>
          <w:rFonts w:cs="Times New Roman"/>
          <w:sz w:val="24"/>
          <w:szCs w:val="24"/>
          <w:lang w:val="en-US"/>
        </w:rPr>
        <w:t>ta</w:t>
      </w:r>
      <w:proofErr w:type="spellEnd"/>
      <w:r w:rsidRPr="003B1E1B">
        <w:rPr>
          <w:rFonts w:cs="Times New Roman"/>
          <w:sz w:val="24"/>
          <w:szCs w:val="24"/>
          <w:lang w:val="en-US"/>
        </w:rPr>
        <w:t xml:space="preserve">’ </w:t>
      </w:r>
      <w:proofErr w:type="spellStart"/>
      <w:r w:rsidRPr="003B1E1B">
        <w:rPr>
          <w:rFonts w:cs="Times New Roman"/>
          <w:sz w:val="24"/>
          <w:szCs w:val="24"/>
          <w:lang w:val="en-US"/>
        </w:rPr>
        <w:t>warajh</w:t>
      </w:r>
      <w:proofErr w:type="spellEnd"/>
      <w:r w:rsidRPr="003B1E1B">
        <w:rPr>
          <w:rFonts w:cs="Times New Roman"/>
          <w:sz w:val="24"/>
          <w:szCs w:val="24"/>
          <w:lang w:val="en-US"/>
        </w:rPr>
        <w:t xml:space="preserve">, </w:t>
      </w:r>
      <w:proofErr w:type="spellStart"/>
      <w:r w:rsidRPr="003B1E1B">
        <w:rPr>
          <w:rFonts w:cs="Times New Roman"/>
          <w:sz w:val="24"/>
          <w:szCs w:val="24"/>
          <w:lang w:val="en-US"/>
        </w:rPr>
        <w:t>il-kapijiet</w:t>
      </w:r>
      <w:proofErr w:type="spellEnd"/>
      <w:r w:rsidRPr="003B1E1B">
        <w:rPr>
          <w:rFonts w:cs="Times New Roman"/>
          <w:sz w:val="24"/>
          <w:szCs w:val="24"/>
          <w:lang w:val="en-US"/>
        </w:rPr>
        <w:t xml:space="preserve"> </w:t>
      </w:r>
      <w:proofErr w:type="spellStart"/>
      <w:r w:rsidRPr="003B1E1B">
        <w:rPr>
          <w:rFonts w:cs="Times New Roman"/>
          <w:sz w:val="24"/>
          <w:szCs w:val="24"/>
          <w:lang w:val="en-US"/>
        </w:rPr>
        <w:t>tal-erbgħa</w:t>
      </w:r>
      <w:proofErr w:type="spellEnd"/>
      <w:r w:rsidRPr="003B1E1B">
        <w:rPr>
          <w:rFonts w:cs="Times New Roman"/>
          <w:sz w:val="24"/>
          <w:szCs w:val="24"/>
          <w:lang w:val="en-US"/>
        </w:rPr>
        <w:t xml:space="preserve"> u </w:t>
      </w:r>
      <w:proofErr w:type="spellStart"/>
      <w:r w:rsidRPr="003B1E1B">
        <w:rPr>
          <w:rFonts w:cs="Times New Roman"/>
          <w:sz w:val="24"/>
          <w:szCs w:val="24"/>
          <w:lang w:val="en-US"/>
        </w:rPr>
        <w:t>għoxrin</w:t>
      </w:r>
      <w:proofErr w:type="spellEnd"/>
      <w:r w:rsidRPr="003B1E1B">
        <w:rPr>
          <w:rFonts w:cs="Times New Roman"/>
          <w:sz w:val="24"/>
          <w:szCs w:val="24"/>
          <w:lang w:val="en-US"/>
        </w:rPr>
        <w:t xml:space="preserve"> </w:t>
      </w:r>
      <w:proofErr w:type="spellStart"/>
      <w:r w:rsidRPr="003B1E1B">
        <w:rPr>
          <w:rFonts w:cs="Times New Roman"/>
          <w:sz w:val="24"/>
          <w:szCs w:val="24"/>
          <w:lang w:val="en-US"/>
        </w:rPr>
        <w:t>familja</w:t>
      </w:r>
      <w:proofErr w:type="spellEnd"/>
      <w:r w:rsidRPr="003B1E1B">
        <w:rPr>
          <w:rFonts w:cs="Times New Roman"/>
          <w:sz w:val="24"/>
          <w:szCs w:val="24"/>
          <w:lang w:val="en-US"/>
        </w:rPr>
        <w:t xml:space="preserve"> </w:t>
      </w:r>
      <w:proofErr w:type="spellStart"/>
      <w:r w:rsidRPr="003B1E1B">
        <w:rPr>
          <w:rFonts w:cs="Times New Roman"/>
          <w:sz w:val="24"/>
          <w:szCs w:val="24"/>
          <w:lang w:val="en-US"/>
        </w:rPr>
        <w:t>saċerdotali</w:t>
      </w:r>
      <w:proofErr w:type="spellEnd"/>
      <w:r w:rsidRPr="003B1E1B">
        <w:rPr>
          <w:rFonts w:cs="Times New Roman"/>
          <w:sz w:val="24"/>
          <w:szCs w:val="24"/>
          <w:lang w:val="en-US"/>
        </w:rPr>
        <w:t xml:space="preserve"> (</w:t>
      </w:r>
      <w:proofErr w:type="spellStart"/>
      <w:r w:rsidRPr="003B1E1B">
        <w:rPr>
          <w:rFonts w:cs="Times New Roman"/>
          <w:sz w:val="24"/>
          <w:szCs w:val="24"/>
          <w:lang w:val="en-US"/>
        </w:rPr>
        <w:t>cfr</w:t>
      </w:r>
      <w:proofErr w:type="spellEnd"/>
      <w:r w:rsidRPr="003B1E1B">
        <w:rPr>
          <w:rFonts w:cs="Times New Roman"/>
          <w:sz w:val="24"/>
          <w:szCs w:val="24"/>
          <w:lang w:val="en-US"/>
        </w:rPr>
        <w:t xml:space="preserve"> </w:t>
      </w:r>
      <w:r w:rsidRPr="003B1E1B">
        <w:rPr>
          <w:rFonts w:cs="Times New Roman"/>
          <w:i/>
          <w:sz w:val="24"/>
          <w:szCs w:val="24"/>
          <w:lang w:val="en-US"/>
        </w:rPr>
        <w:t>1Kron</w:t>
      </w:r>
      <w:r w:rsidRPr="003B1E1B">
        <w:rPr>
          <w:rFonts w:cs="Times New Roman"/>
          <w:sz w:val="24"/>
          <w:szCs w:val="24"/>
          <w:lang w:val="en-US"/>
        </w:rPr>
        <w:t xml:space="preserve"> 24, 4-19), u l-«</w:t>
      </w:r>
      <w:proofErr w:type="spellStart"/>
      <w:r w:rsidRPr="003B1E1B">
        <w:rPr>
          <w:rFonts w:cs="Times New Roman"/>
          <w:sz w:val="24"/>
          <w:szCs w:val="24"/>
          <w:lang w:val="en-US"/>
        </w:rPr>
        <w:t>kittieba</w:t>
      </w:r>
      <w:proofErr w:type="spellEnd"/>
      <w:r w:rsidRPr="003B1E1B">
        <w:rPr>
          <w:rFonts w:cs="Times New Roman"/>
          <w:sz w:val="24"/>
          <w:szCs w:val="24"/>
          <w:lang w:val="en-US"/>
        </w:rPr>
        <w:t xml:space="preserve">» </w:t>
      </w:r>
      <w:proofErr w:type="spellStart"/>
      <w:r w:rsidRPr="003B1E1B">
        <w:rPr>
          <w:rFonts w:cs="Times New Roman"/>
          <w:sz w:val="24"/>
          <w:szCs w:val="24"/>
          <w:lang w:val="en-US"/>
        </w:rPr>
        <w:t>li</w:t>
      </w:r>
      <w:proofErr w:type="spellEnd"/>
      <w:r w:rsidRPr="003B1E1B">
        <w:rPr>
          <w:rFonts w:cs="Times New Roman"/>
          <w:sz w:val="24"/>
          <w:szCs w:val="24"/>
          <w:lang w:val="en-US"/>
        </w:rPr>
        <w:t xml:space="preserve"> </w:t>
      </w:r>
      <w:proofErr w:type="spellStart"/>
      <w:r w:rsidRPr="003B1E1B">
        <w:rPr>
          <w:rFonts w:cs="Times New Roman"/>
          <w:sz w:val="24"/>
          <w:szCs w:val="24"/>
          <w:lang w:val="en-US"/>
        </w:rPr>
        <w:t>kienu</w:t>
      </w:r>
      <w:proofErr w:type="spellEnd"/>
      <w:r w:rsidRPr="003B1E1B">
        <w:rPr>
          <w:rFonts w:cs="Times New Roman"/>
          <w:sz w:val="24"/>
          <w:szCs w:val="24"/>
          <w:lang w:val="en-US"/>
        </w:rPr>
        <w:t xml:space="preserve"> </w:t>
      </w:r>
      <w:proofErr w:type="spellStart"/>
      <w:r w:rsidRPr="003B1E1B">
        <w:rPr>
          <w:rFonts w:cs="Times New Roman"/>
          <w:sz w:val="24"/>
          <w:szCs w:val="24"/>
          <w:lang w:val="en-US"/>
        </w:rPr>
        <w:t>persuni</w:t>
      </w:r>
      <w:proofErr w:type="spellEnd"/>
      <w:r w:rsidRPr="003B1E1B">
        <w:rPr>
          <w:rFonts w:cs="Times New Roman"/>
          <w:sz w:val="24"/>
          <w:szCs w:val="24"/>
          <w:lang w:val="en-US"/>
        </w:rPr>
        <w:t xml:space="preserve"> </w:t>
      </w:r>
      <w:proofErr w:type="spellStart"/>
      <w:r w:rsidRPr="003B1E1B">
        <w:rPr>
          <w:rFonts w:cs="Times New Roman"/>
          <w:sz w:val="24"/>
          <w:szCs w:val="24"/>
          <w:lang w:val="en-US"/>
        </w:rPr>
        <w:t>għorrief</w:t>
      </w:r>
      <w:proofErr w:type="spellEnd"/>
      <w:r w:rsidRPr="003B1E1B">
        <w:rPr>
          <w:rFonts w:cs="Times New Roman"/>
          <w:sz w:val="24"/>
          <w:szCs w:val="24"/>
          <w:lang w:val="en-US"/>
        </w:rPr>
        <w:t xml:space="preserve"> fl-</w:t>
      </w:r>
      <w:proofErr w:type="spellStart"/>
      <w:r w:rsidRPr="003B1E1B">
        <w:rPr>
          <w:rFonts w:cs="Times New Roman"/>
          <w:sz w:val="24"/>
          <w:szCs w:val="24"/>
          <w:lang w:val="en-US"/>
        </w:rPr>
        <w:t>Iskrittura</w:t>
      </w:r>
      <w:proofErr w:type="spellEnd"/>
      <w:r w:rsidRPr="003B1E1B">
        <w:rPr>
          <w:rFonts w:cs="Times New Roman"/>
          <w:sz w:val="24"/>
          <w:szCs w:val="24"/>
          <w:lang w:val="en-US"/>
        </w:rPr>
        <w:t xml:space="preserve">, </w:t>
      </w:r>
      <w:proofErr w:type="spellStart"/>
      <w:r w:rsidRPr="003B1E1B">
        <w:rPr>
          <w:rFonts w:cs="Times New Roman"/>
          <w:sz w:val="24"/>
          <w:szCs w:val="24"/>
          <w:lang w:val="en-US"/>
        </w:rPr>
        <w:t>membri</w:t>
      </w:r>
      <w:proofErr w:type="spellEnd"/>
      <w:r w:rsidRPr="003B1E1B">
        <w:rPr>
          <w:rFonts w:cs="Times New Roman"/>
          <w:sz w:val="24"/>
          <w:szCs w:val="24"/>
          <w:lang w:val="en-US"/>
        </w:rPr>
        <w:t xml:space="preserve"> </w:t>
      </w:r>
      <w:proofErr w:type="spellStart"/>
      <w:r w:rsidRPr="003B1E1B">
        <w:rPr>
          <w:rFonts w:cs="Times New Roman"/>
          <w:sz w:val="24"/>
          <w:szCs w:val="24"/>
          <w:lang w:val="en-US"/>
        </w:rPr>
        <w:t>tas-Sinedriju</w:t>
      </w:r>
      <w:proofErr w:type="spellEnd"/>
      <w:r w:rsidRPr="003B1E1B">
        <w:rPr>
          <w:rFonts w:cs="Times New Roman"/>
          <w:sz w:val="24"/>
          <w:szCs w:val="24"/>
          <w:lang w:val="en-US"/>
        </w:rPr>
        <w:t xml:space="preserve">, </w:t>
      </w:r>
      <w:proofErr w:type="spellStart"/>
      <w:r w:rsidRPr="003B1E1B">
        <w:rPr>
          <w:rFonts w:cs="Times New Roman"/>
          <w:sz w:val="24"/>
          <w:szCs w:val="24"/>
          <w:lang w:val="en-US"/>
        </w:rPr>
        <w:t>li</w:t>
      </w:r>
      <w:proofErr w:type="spellEnd"/>
      <w:r w:rsidRPr="003B1E1B">
        <w:rPr>
          <w:rFonts w:cs="Times New Roman"/>
          <w:sz w:val="24"/>
          <w:szCs w:val="24"/>
          <w:lang w:val="en-US"/>
        </w:rPr>
        <w:t xml:space="preserve"> </w:t>
      </w:r>
      <w:proofErr w:type="spellStart"/>
      <w:r w:rsidRPr="003B1E1B">
        <w:rPr>
          <w:rFonts w:cs="Times New Roman"/>
          <w:sz w:val="24"/>
          <w:szCs w:val="24"/>
          <w:lang w:val="en-US"/>
        </w:rPr>
        <w:t>kellhom</w:t>
      </w:r>
      <w:proofErr w:type="spellEnd"/>
      <w:r w:rsidRPr="003B1E1B">
        <w:rPr>
          <w:rFonts w:cs="Times New Roman"/>
          <w:sz w:val="24"/>
          <w:szCs w:val="24"/>
          <w:lang w:val="en-US"/>
        </w:rPr>
        <w:t xml:space="preserve"> </w:t>
      </w:r>
      <w:proofErr w:type="spellStart"/>
      <w:r w:rsidRPr="003B1E1B">
        <w:rPr>
          <w:rFonts w:cs="Times New Roman"/>
          <w:sz w:val="24"/>
          <w:szCs w:val="24"/>
          <w:lang w:val="en-US"/>
        </w:rPr>
        <w:t>il-missjoni</w:t>
      </w:r>
      <w:proofErr w:type="spellEnd"/>
      <w:r w:rsidRPr="003B1E1B">
        <w:rPr>
          <w:rFonts w:cs="Times New Roman"/>
          <w:sz w:val="24"/>
          <w:szCs w:val="24"/>
          <w:lang w:val="en-US"/>
        </w:rPr>
        <w:t xml:space="preserve"> </w:t>
      </w:r>
      <w:proofErr w:type="spellStart"/>
      <w:r w:rsidRPr="003B1E1B">
        <w:rPr>
          <w:rFonts w:cs="Times New Roman"/>
          <w:sz w:val="24"/>
          <w:szCs w:val="24"/>
          <w:lang w:val="en-US"/>
        </w:rPr>
        <w:t>li</w:t>
      </w:r>
      <w:proofErr w:type="spellEnd"/>
      <w:r w:rsidRPr="003B1E1B">
        <w:rPr>
          <w:rFonts w:cs="Times New Roman"/>
          <w:sz w:val="24"/>
          <w:szCs w:val="24"/>
          <w:lang w:val="en-US"/>
        </w:rPr>
        <w:t xml:space="preserve"> </w:t>
      </w:r>
      <w:proofErr w:type="spellStart"/>
      <w:r w:rsidRPr="003B1E1B">
        <w:rPr>
          <w:rFonts w:cs="Times New Roman"/>
          <w:sz w:val="24"/>
          <w:szCs w:val="24"/>
          <w:lang w:val="en-US"/>
        </w:rPr>
        <w:t>jinterpretawha</w:t>
      </w:r>
      <w:proofErr w:type="spellEnd"/>
      <w:r w:rsidRPr="003B1E1B">
        <w:rPr>
          <w:rFonts w:cs="Times New Roman"/>
          <w:sz w:val="24"/>
          <w:szCs w:val="24"/>
          <w:lang w:val="en-US"/>
        </w:rPr>
        <w:t xml:space="preserve"> </w:t>
      </w:r>
      <w:proofErr w:type="spellStart"/>
      <w:r w:rsidRPr="003B1E1B">
        <w:rPr>
          <w:rFonts w:cs="Times New Roman"/>
          <w:sz w:val="24"/>
          <w:szCs w:val="24"/>
          <w:lang w:val="en-US"/>
        </w:rPr>
        <w:t>biex</w:t>
      </w:r>
      <w:proofErr w:type="spellEnd"/>
      <w:r w:rsidRPr="003B1E1B">
        <w:rPr>
          <w:rFonts w:cs="Times New Roman"/>
          <w:sz w:val="24"/>
          <w:szCs w:val="24"/>
          <w:lang w:val="en-US"/>
        </w:rPr>
        <w:t xml:space="preserve"> </w:t>
      </w:r>
      <w:proofErr w:type="spellStart"/>
      <w:r w:rsidRPr="003B1E1B">
        <w:rPr>
          <w:rFonts w:cs="Times New Roman"/>
          <w:sz w:val="24"/>
          <w:szCs w:val="24"/>
          <w:lang w:val="en-US"/>
        </w:rPr>
        <w:t>jisiltu</w:t>
      </w:r>
      <w:proofErr w:type="spellEnd"/>
      <w:r w:rsidRPr="003B1E1B">
        <w:rPr>
          <w:rFonts w:cs="Times New Roman"/>
          <w:sz w:val="24"/>
          <w:szCs w:val="24"/>
          <w:lang w:val="en-US"/>
        </w:rPr>
        <w:t xml:space="preserve"> r-</w:t>
      </w:r>
      <w:proofErr w:type="spellStart"/>
      <w:r w:rsidRPr="003B1E1B">
        <w:rPr>
          <w:rFonts w:cs="Times New Roman"/>
          <w:sz w:val="24"/>
          <w:szCs w:val="24"/>
          <w:lang w:val="en-US"/>
        </w:rPr>
        <w:t>regoli</w:t>
      </w:r>
      <w:proofErr w:type="spellEnd"/>
      <w:r w:rsidRPr="003B1E1B">
        <w:rPr>
          <w:rFonts w:cs="Times New Roman"/>
          <w:sz w:val="24"/>
          <w:szCs w:val="24"/>
          <w:lang w:val="en-US"/>
        </w:rPr>
        <w:t xml:space="preserve"> </w:t>
      </w:r>
      <w:proofErr w:type="spellStart"/>
      <w:r w:rsidRPr="003B1E1B">
        <w:rPr>
          <w:rFonts w:cs="Times New Roman"/>
          <w:sz w:val="24"/>
          <w:szCs w:val="24"/>
          <w:lang w:val="en-US"/>
        </w:rPr>
        <w:t>dwar</w:t>
      </w:r>
      <w:proofErr w:type="spellEnd"/>
      <w:r w:rsidRPr="003B1E1B">
        <w:rPr>
          <w:rFonts w:cs="Times New Roman"/>
          <w:sz w:val="24"/>
          <w:szCs w:val="24"/>
          <w:lang w:val="en-US"/>
        </w:rPr>
        <w:t xml:space="preserve"> </w:t>
      </w:r>
      <w:proofErr w:type="spellStart"/>
      <w:r w:rsidRPr="003B1E1B">
        <w:rPr>
          <w:rFonts w:cs="Times New Roman"/>
          <w:sz w:val="24"/>
          <w:szCs w:val="24"/>
          <w:lang w:val="en-US"/>
        </w:rPr>
        <w:t>il-kondotta</w:t>
      </w:r>
      <w:proofErr w:type="spellEnd"/>
      <w:r w:rsidRPr="003B1E1B">
        <w:rPr>
          <w:rFonts w:cs="Times New Roman"/>
          <w:sz w:val="24"/>
          <w:szCs w:val="24"/>
          <w:lang w:val="en-US"/>
        </w:rPr>
        <w:t xml:space="preserve"> </w:t>
      </w:r>
      <w:proofErr w:type="spellStart"/>
      <w:r w:rsidRPr="003B1E1B">
        <w:rPr>
          <w:rFonts w:cs="Times New Roman"/>
          <w:sz w:val="24"/>
          <w:szCs w:val="24"/>
          <w:lang w:val="en-US"/>
        </w:rPr>
        <w:t>tal-ħajja</w:t>
      </w:r>
      <w:proofErr w:type="spellEnd"/>
      <w:r w:rsidRPr="003B1E1B">
        <w:rPr>
          <w:rFonts w:cs="Times New Roman"/>
          <w:sz w:val="24"/>
          <w:szCs w:val="24"/>
          <w:lang w:val="en-US"/>
        </w:rPr>
        <w:t xml:space="preserve"> </w:t>
      </w:r>
      <w:proofErr w:type="spellStart"/>
      <w:r w:rsidRPr="003B1E1B">
        <w:rPr>
          <w:rFonts w:cs="Times New Roman"/>
          <w:sz w:val="24"/>
          <w:szCs w:val="24"/>
          <w:lang w:val="en-US"/>
        </w:rPr>
        <w:t>ġudajka</w:t>
      </w:r>
      <w:proofErr w:type="spellEnd"/>
      <w:r w:rsidRPr="003B1E1B">
        <w:rPr>
          <w:rFonts w:cs="Times New Roman"/>
          <w:sz w:val="24"/>
          <w:szCs w:val="24"/>
          <w:lang w:val="en-US"/>
        </w:rPr>
        <w:t xml:space="preserve"> (</w:t>
      </w:r>
      <w:proofErr w:type="spellStart"/>
      <w:r w:rsidRPr="003B1E1B">
        <w:rPr>
          <w:rFonts w:cs="Times New Roman"/>
          <w:sz w:val="24"/>
          <w:szCs w:val="24"/>
          <w:lang w:val="en-US"/>
        </w:rPr>
        <w:t>cfr</w:t>
      </w:r>
      <w:proofErr w:type="spellEnd"/>
      <w:r w:rsidRPr="003B1E1B">
        <w:rPr>
          <w:rFonts w:cs="Times New Roman"/>
          <w:sz w:val="24"/>
          <w:szCs w:val="24"/>
          <w:lang w:val="en-US"/>
        </w:rPr>
        <w:t xml:space="preserve"> </w:t>
      </w:r>
      <w:proofErr w:type="spellStart"/>
      <w:r w:rsidRPr="003B1E1B">
        <w:rPr>
          <w:rFonts w:cs="Times New Roman"/>
          <w:i/>
          <w:sz w:val="24"/>
          <w:szCs w:val="24"/>
          <w:lang w:val="en-US"/>
        </w:rPr>
        <w:t>Esd</w:t>
      </w:r>
      <w:proofErr w:type="spellEnd"/>
      <w:r w:rsidRPr="003B1E1B">
        <w:rPr>
          <w:rFonts w:cs="Times New Roman"/>
          <w:sz w:val="24"/>
          <w:szCs w:val="24"/>
          <w:lang w:val="en-US"/>
        </w:rPr>
        <w:t xml:space="preserve"> 7,6.11). Mill-</w:t>
      </w:r>
      <w:proofErr w:type="spellStart"/>
      <w:r w:rsidRPr="003B1E1B">
        <w:rPr>
          <w:rFonts w:cs="Times New Roman"/>
          <w:sz w:val="24"/>
          <w:szCs w:val="24"/>
          <w:lang w:val="en-US"/>
        </w:rPr>
        <w:t>ewwel</w:t>
      </w:r>
      <w:proofErr w:type="spellEnd"/>
      <w:r w:rsidRPr="003B1E1B">
        <w:rPr>
          <w:rFonts w:cs="Times New Roman"/>
          <w:sz w:val="24"/>
          <w:szCs w:val="24"/>
          <w:lang w:val="en-US"/>
        </w:rPr>
        <w:t xml:space="preserve"> </w:t>
      </w:r>
      <w:proofErr w:type="spellStart"/>
      <w:r w:rsidRPr="003B1E1B">
        <w:rPr>
          <w:rFonts w:cs="Times New Roman"/>
          <w:sz w:val="24"/>
          <w:szCs w:val="24"/>
          <w:lang w:val="en-US"/>
        </w:rPr>
        <w:t>darba</w:t>
      </w:r>
      <w:proofErr w:type="spellEnd"/>
      <w:r w:rsidRPr="003B1E1B">
        <w:rPr>
          <w:rFonts w:cs="Times New Roman"/>
          <w:sz w:val="24"/>
          <w:szCs w:val="24"/>
          <w:lang w:val="en-US"/>
        </w:rPr>
        <w:t xml:space="preserve"> </w:t>
      </w:r>
      <w:proofErr w:type="spellStart"/>
      <w:r w:rsidRPr="003B1E1B">
        <w:rPr>
          <w:rFonts w:cs="Times New Roman"/>
          <w:sz w:val="24"/>
          <w:szCs w:val="24"/>
          <w:lang w:val="en-US"/>
        </w:rPr>
        <w:t>li</w:t>
      </w:r>
      <w:proofErr w:type="spellEnd"/>
      <w:r w:rsidRPr="003B1E1B">
        <w:rPr>
          <w:rFonts w:cs="Times New Roman"/>
          <w:sz w:val="24"/>
          <w:szCs w:val="24"/>
          <w:lang w:val="en-US"/>
        </w:rPr>
        <w:t xml:space="preserve"> </w:t>
      </w:r>
      <w:proofErr w:type="spellStart"/>
      <w:r w:rsidRPr="003B1E1B">
        <w:rPr>
          <w:rFonts w:cs="Times New Roman"/>
          <w:sz w:val="24"/>
          <w:szCs w:val="24"/>
          <w:lang w:val="en-US"/>
        </w:rPr>
        <w:t>jidhru</w:t>
      </w:r>
      <w:proofErr w:type="spellEnd"/>
      <w:r w:rsidRPr="003B1E1B">
        <w:rPr>
          <w:rFonts w:cs="Times New Roman"/>
          <w:sz w:val="24"/>
          <w:szCs w:val="24"/>
          <w:lang w:val="en-US"/>
        </w:rPr>
        <w:t xml:space="preserve"> dawn </w:t>
      </w:r>
      <w:proofErr w:type="spellStart"/>
      <w:r w:rsidRPr="003B1E1B">
        <w:rPr>
          <w:rFonts w:cs="Times New Roman"/>
          <w:sz w:val="24"/>
          <w:szCs w:val="24"/>
          <w:lang w:val="en-US"/>
        </w:rPr>
        <w:t>il-kategoriji</w:t>
      </w:r>
      <w:proofErr w:type="spellEnd"/>
      <w:r w:rsidRPr="003B1E1B">
        <w:rPr>
          <w:rFonts w:cs="Times New Roman"/>
          <w:sz w:val="24"/>
          <w:szCs w:val="24"/>
          <w:lang w:val="en-US"/>
        </w:rPr>
        <w:t xml:space="preserve">, </w:t>
      </w:r>
      <w:proofErr w:type="spellStart"/>
      <w:r w:rsidRPr="003B1E1B">
        <w:rPr>
          <w:rFonts w:cs="Times New Roman"/>
          <w:sz w:val="24"/>
          <w:szCs w:val="24"/>
          <w:lang w:val="en-US"/>
        </w:rPr>
        <w:t>joħroġ</w:t>
      </w:r>
      <w:proofErr w:type="spellEnd"/>
      <w:r w:rsidRPr="003B1E1B">
        <w:rPr>
          <w:rFonts w:cs="Times New Roman"/>
          <w:sz w:val="24"/>
          <w:szCs w:val="24"/>
          <w:lang w:val="en-US"/>
        </w:rPr>
        <w:t xml:space="preserve"> l-</w:t>
      </w:r>
      <w:proofErr w:type="spellStart"/>
      <w:r w:rsidRPr="003B1E1B">
        <w:rPr>
          <w:rFonts w:cs="Times New Roman"/>
          <w:sz w:val="24"/>
          <w:szCs w:val="24"/>
          <w:lang w:val="en-US"/>
        </w:rPr>
        <w:t>atteġġjament</w:t>
      </w:r>
      <w:proofErr w:type="spellEnd"/>
      <w:r w:rsidR="00886681" w:rsidRPr="003B1E1B">
        <w:rPr>
          <w:rFonts w:cs="Times New Roman"/>
          <w:sz w:val="24"/>
          <w:szCs w:val="24"/>
          <w:lang w:val="en-US"/>
        </w:rPr>
        <w:t xml:space="preserve"> </w:t>
      </w:r>
      <w:proofErr w:type="spellStart"/>
      <w:r w:rsidR="00886681" w:rsidRPr="003B1E1B">
        <w:rPr>
          <w:rFonts w:cs="Times New Roman"/>
          <w:sz w:val="24"/>
          <w:szCs w:val="24"/>
          <w:lang w:val="en-US"/>
        </w:rPr>
        <w:t>indifferenti</w:t>
      </w:r>
      <w:proofErr w:type="spellEnd"/>
      <w:r w:rsidR="00886681" w:rsidRPr="003B1E1B">
        <w:rPr>
          <w:rFonts w:cs="Times New Roman"/>
          <w:sz w:val="24"/>
          <w:szCs w:val="24"/>
          <w:lang w:val="en-US"/>
        </w:rPr>
        <w:t xml:space="preserve"> – u </w:t>
      </w:r>
      <w:proofErr w:type="spellStart"/>
      <w:r w:rsidR="00886681" w:rsidRPr="003B1E1B">
        <w:rPr>
          <w:rFonts w:cs="Times New Roman"/>
          <w:sz w:val="24"/>
          <w:szCs w:val="24"/>
          <w:lang w:val="en-US"/>
        </w:rPr>
        <w:t>mbagħad</w:t>
      </w:r>
      <w:proofErr w:type="spellEnd"/>
      <w:r w:rsidR="00886681" w:rsidRPr="003B1E1B">
        <w:rPr>
          <w:rFonts w:cs="Times New Roman"/>
          <w:sz w:val="24"/>
          <w:szCs w:val="24"/>
          <w:lang w:val="en-US"/>
        </w:rPr>
        <w:t xml:space="preserve"> </w:t>
      </w:r>
      <w:proofErr w:type="spellStart"/>
      <w:r w:rsidR="00886681" w:rsidRPr="003B1E1B">
        <w:rPr>
          <w:rFonts w:cs="Times New Roman"/>
          <w:sz w:val="24"/>
          <w:szCs w:val="24"/>
          <w:lang w:val="en-US"/>
        </w:rPr>
        <w:t>vjolenti</w:t>
      </w:r>
      <w:proofErr w:type="spellEnd"/>
      <w:r w:rsidR="00886681" w:rsidRPr="003B1E1B">
        <w:rPr>
          <w:rFonts w:cs="Times New Roman"/>
          <w:sz w:val="24"/>
          <w:szCs w:val="24"/>
          <w:lang w:val="en-US"/>
        </w:rPr>
        <w:t xml:space="preserve"> – </w:t>
      </w:r>
      <w:proofErr w:type="spellStart"/>
      <w:r w:rsidR="00886681" w:rsidRPr="003B1E1B">
        <w:rPr>
          <w:rFonts w:cs="Times New Roman"/>
          <w:sz w:val="24"/>
          <w:szCs w:val="24"/>
          <w:lang w:val="en-US"/>
        </w:rPr>
        <w:t>li</w:t>
      </w:r>
      <w:proofErr w:type="spellEnd"/>
      <w:r w:rsidR="00886681" w:rsidRPr="003B1E1B">
        <w:rPr>
          <w:rFonts w:cs="Times New Roman"/>
          <w:sz w:val="24"/>
          <w:szCs w:val="24"/>
          <w:lang w:val="en-US"/>
        </w:rPr>
        <w:t xml:space="preserve"> </w:t>
      </w:r>
      <w:proofErr w:type="spellStart"/>
      <w:r w:rsidR="00886681" w:rsidRPr="003B1E1B">
        <w:rPr>
          <w:rFonts w:cs="Times New Roman"/>
          <w:sz w:val="24"/>
          <w:szCs w:val="24"/>
          <w:lang w:val="en-US"/>
        </w:rPr>
        <w:t>jkollhom</w:t>
      </w:r>
      <w:proofErr w:type="spellEnd"/>
      <w:r w:rsidR="00886681" w:rsidRPr="003B1E1B">
        <w:rPr>
          <w:rFonts w:cs="Times New Roman"/>
          <w:sz w:val="24"/>
          <w:szCs w:val="24"/>
          <w:lang w:val="en-US"/>
        </w:rPr>
        <w:t xml:space="preserve"> </w:t>
      </w:r>
      <w:proofErr w:type="spellStart"/>
      <w:r w:rsidR="00886681" w:rsidRPr="003B1E1B">
        <w:rPr>
          <w:rFonts w:cs="Times New Roman"/>
          <w:sz w:val="24"/>
          <w:szCs w:val="24"/>
          <w:lang w:val="en-US"/>
        </w:rPr>
        <w:t>lejn</w:t>
      </w:r>
      <w:proofErr w:type="spellEnd"/>
      <w:r w:rsidR="00886681" w:rsidRPr="003B1E1B">
        <w:rPr>
          <w:rFonts w:cs="Times New Roman"/>
          <w:sz w:val="24"/>
          <w:szCs w:val="24"/>
          <w:lang w:val="en-US"/>
        </w:rPr>
        <w:t xml:space="preserve"> is-sultan </w:t>
      </w:r>
      <w:proofErr w:type="spellStart"/>
      <w:r w:rsidR="00886681" w:rsidRPr="003B1E1B">
        <w:rPr>
          <w:rFonts w:cs="Times New Roman"/>
          <w:sz w:val="24"/>
          <w:szCs w:val="24"/>
          <w:lang w:val="en-US"/>
        </w:rPr>
        <w:t>tal-Lhud</w:t>
      </w:r>
      <w:proofErr w:type="spellEnd"/>
      <w:r w:rsidR="00886681" w:rsidRPr="003B1E1B">
        <w:rPr>
          <w:rFonts w:cs="Times New Roman"/>
          <w:sz w:val="24"/>
          <w:szCs w:val="24"/>
          <w:lang w:val="en-US"/>
        </w:rPr>
        <w:t xml:space="preserve"> </w:t>
      </w:r>
      <w:proofErr w:type="spellStart"/>
      <w:r w:rsidR="00886681" w:rsidRPr="003B1E1B">
        <w:rPr>
          <w:rFonts w:cs="Times New Roman"/>
          <w:sz w:val="24"/>
          <w:szCs w:val="24"/>
          <w:lang w:val="en-US"/>
        </w:rPr>
        <w:t>li</w:t>
      </w:r>
      <w:proofErr w:type="spellEnd"/>
      <w:r w:rsidR="00886681" w:rsidRPr="003B1E1B">
        <w:rPr>
          <w:rFonts w:cs="Times New Roman"/>
          <w:sz w:val="24"/>
          <w:szCs w:val="24"/>
          <w:lang w:val="en-US"/>
        </w:rPr>
        <w:t xml:space="preserve"> </w:t>
      </w:r>
      <w:proofErr w:type="spellStart"/>
      <w:r w:rsidR="00886681" w:rsidRPr="003B1E1B">
        <w:rPr>
          <w:rFonts w:cs="Times New Roman"/>
          <w:sz w:val="24"/>
          <w:szCs w:val="24"/>
          <w:lang w:val="en-US"/>
        </w:rPr>
        <w:t>jitwieled</w:t>
      </w:r>
      <w:proofErr w:type="spellEnd"/>
      <w:r w:rsidR="00886681" w:rsidRPr="003B1E1B">
        <w:rPr>
          <w:rFonts w:cs="Times New Roman"/>
          <w:sz w:val="24"/>
          <w:szCs w:val="24"/>
          <w:lang w:val="en-US"/>
        </w:rPr>
        <w:t xml:space="preserve"> (</w:t>
      </w:r>
      <w:proofErr w:type="spellStart"/>
      <w:r w:rsidR="00886681" w:rsidRPr="003B1E1B">
        <w:rPr>
          <w:rFonts w:cs="Times New Roman"/>
          <w:sz w:val="24"/>
          <w:szCs w:val="24"/>
          <w:lang w:val="en-US"/>
        </w:rPr>
        <w:t>cfr</w:t>
      </w:r>
      <w:proofErr w:type="spellEnd"/>
      <w:r w:rsidR="00886681" w:rsidRPr="003B1E1B">
        <w:rPr>
          <w:rFonts w:cs="Times New Roman"/>
          <w:sz w:val="24"/>
          <w:szCs w:val="24"/>
          <w:lang w:val="en-US"/>
        </w:rPr>
        <w:t xml:space="preserve"> </w:t>
      </w:r>
      <w:r w:rsidR="00886681" w:rsidRPr="003B1E1B">
        <w:rPr>
          <w:rFonts w:cs="Times New Roman"/>
          <w:i/>
          <w:sz w:val="24"/>
          <w:szCs w:val="24"/>
          <w:lang w:val="en-US"/>
        </w:rPr>
        <w:t>Mt</w:t>
      </w:r>
      <w:r w:rsidR="00886681" w:rsidRPr="003B1E1B">
        <w:rPr>
          <w:rFonts w:cs="Times New Roman"/>
          <w:sz w:val="24"/>
          <w:szCs w:val="24"/>
          <w:lang w:val="en-US"/>
        </w:rPr>
        <w:t xml:space="preserve"> 21,15; 26,3; 27,1). It-</w:t>
      </w:r>
      <w:proofErr w:type="spellStart"/>
      <w:r w:rsidR="00886681" w:rsidRPr="003B1E1B">
        <w:rPr>
          <w:rFonts w:cs="Times New Roman"/>
          <w:sz w:val="24"/>
          <w:szCs w:val="24"/>
          <w:lang w:val="en-US"/>
        </w:rPr>
        <w:t>tweġiba</w:t>
      </w:r>
      <w:proofErr w:type="spellEnd"/>
      <w:r w:rsidR="00886681" w:rsidRPr="003B1E1B">
        <w:rPr>
          <w:rFonts w:cs="Times New Roman"/>
          <w:sz w:val="24"/>
          <w:szCs w:val="24"/>
          <w:lang w:val="en-US"/>
        </w:rPr>
        <w:t xml:space="preserve"> </w:t>
      </w:r>
      <w:proofErr w:type="spellStart"/>
      <w:r w:rsidR="00886681" w:rsidRPr="003B1E1B">
        <w:rPr>
          <w:rFonts w:cs="Times New Roman"/>
          <w:sz w:val="24"/>
          <w:szCs w:val="24"/>
          <w:lang w:val="en-US"/>
        </w:rPr>
        <w:t>li</w:t>
      </w:r>
      <w:proofErr w:type="spellEnd"/>
      <w:r w:rsidR="00886681" w:rsidRPr="003B1E1B">
        <w:rPr>
          <w:rFonts w:cs="Times New Roman"/>
          <w:sz w:val="24"/>
          <w:szCs w:val="24"/>
          <w:lang w:val="en-US"/>
        </w:rPr>
        <w:t xml:space="preserve"> </w:t>
      </w:r>
      <w:proofErr w:type="spellStart"/>
      <w:r w:rsidR="00886681" w:rsidRPr="003B1E1B">
        <w:rPr>
          <w:rFonts w:cs="Times New Roman"/>
          <w:sz w:val="24"/>
          <w:szCs w:val="24"/>
          <w:lang w:val="en-US"/>
        </w:rPr>
        <w:t>jagħtu</w:t>
      </w:r>
      <w:proofErr w:type="spellEnd"/>
      <w:r w:rsidR="00886681" w:rsidRPr="003B1E1B">
        <w:rPr>
          <w:rFonts w:cs="Times New Roman"/>
          <w:sz w:val="24"/>
          <w:szCs w:val="24"/>
          <w:lang w:val="en-US"/>
        </w:rPr>
        <w:t xml:space="preserve"> </w:t>
      </w:r>
      <w:proofErr w:type="spellStart"/>
      <w:r w:rsidR="00886681" w:rsidRPr="003B1E1B">
        <w:rPr>
          <w:rFonts w:cs="Times New Roman"/>
          <w:sz w:val="24"/>
          <w:szCs w:val="24"/>
          <w:lang w:val="en-US"/>
        </w:rPr>
        <w:t>għall-mistoqsija</w:t>
      </w:r>
      <w:proofErr w:type="spellEnd"/>
      <w:r w:rsidR="00886681" w:rsidRPr="003B1E1B">
        <w:rPr>
          <w:rFonts w:cs="Times New Roman"/>
          <w:sz w:val="24"/>
          <w:szCs w:val="24"/>
          <w:lang w:val="en-US"/>
        </w:rPr>
        <w:t xml:space="preserve"> </w:t>
      </w:r>
      <w:proofErr w:type="spellStart"/>
      <w:r w:rsidR="00886681" w:rsidRPr="003B1E1B">
        <w:rPr>
          <w:rFonts w:cs="Times New Roman"/>
          <w:sz w:val="24"/>
          <w:szCs w:val="24"/>
          <w:lang w:val="en-US"/>
        </w:rPr>
        <w:t>tal-Maġi</w:t>
      </w:r>
      <w:proofErr w:type="spellEnd"/>
      <w:r w:rsidR="00886681" w:rsidRPr="003B1E1B">
        <w:rPr>
          <w:rFonts w:cs="Times New Roman"/>
          <w:sz w:val="24"/>
          <w:szCs w:val="24"/>
          <w:lang w:val="en-US"/>
        </w:rPr>
        <w:t xml:space="preserve"> </w:t>
      </w:r>
      <w:proofErr w:type="spellStart"/>
      <w:r w:rsidR="00886681" w:rsidRPr="003B1E1B">
        <w:rPr>
          <w:rFonts w:cs="Times New Roman"/>
          <w:sz w:val="24"/>
          <w:szCs w:val="24"/>
          <w:lang w:val="en-US"/>
        </w:rPr>
        <w:t>jisiltuha</w:t>
      </w:r>
      <w:proofErr w:type="spellEnd"/>
      <w:r w:rsidR="00886681" w:rsidRPr="003B1E1B">
        <w:rPr>
          <w:rFonts w:cs="Times New Roman"/>
          <w:sz w:val="24"/>
          <w:szCs w:val="24"/>
          <w:lang w:val="en-US"/>
        </w:rPr>
        <w:t xml:space="preserve"> mill-</w:t>
      </w:r>
      <w:proofErr w:type="spellStart"/>
      <w:r w:rsidR="00886681" w:rsidRPr="003B1E1B">
        <w:rPr>
          <w:rFonts w:cs="Times New Roman"/>
          <w:sz w:val="24"/>
          <w:szCs w:val="24"/>
          <w:lang w:val="en-US"/>
        </w:rPr>
        <w:t>profeta</w:t>
      </w:r>
      <w:proofErr w:type="spellEnd"/>
      <w:r w:rsidR="00886681" w:rsidRPr="003B1E1B">
        <w:rPr>
          <w:rFonts w:cs="Times New Roman"/>
          <w:sz w:val="24"/>
          <w:szCs w:val="24"/>
          <w:lang w:val="en-US"/>
        </w:rPr>
        <w:t xml:space="preserve"> </w:t>
      </w:r>
      <w:proofErr w:type="spellStart"/>
      <w:r w:rsidR="00886681" w:rsidRPr="003B1E1B">
        <w:rPr>
          <w:rFonts w:cs="Times New Roman"/>
          <w:i/>
          <w:sz w:val="24"/>
          <w:szCs w:val="24"/>
          <w:lang w:val="en-US"/>
        </w:rPr>
        <w:t>Mikea</w:t>
      </w:r>
      <w:proofErr w:type="spellEnd"/>
      <w:r w:rsidR="00886681" w:rsidRPr="003B1E1B">
        <w:rPr>
          <w:rFonts w:cs="Times New Roman"/>
          <w:sz w:val="24"/>
          <w:szCs w:val="24"/>
          <w:lang w:val="en-US"/>
        </w:rPr>
        <w:t xml:space="preserve"> (5,1) u </w:t>
      </w:r>
      <w:proofErr w:type="spellStart"/>
      <w:r w:rsidR="00886681" w:rsidRPr="003B1E1B">
        <w:rPr>
          <w:rFonts w:cs="Times New Roman"/>
          <w:sz w:val="24"/>
          <w:szCs w:val="24"/>
          <w:lang w:val="en-US"/>
        </w:rPr>
        <w:t>mit-</w:t>
      </w:r>
      <w:r w:rsidR="00886681" w:rsidRPr="003B1E1B">
        <w:rPr>
          <w:rFonts w:cs="Times New Roman"/>
          <w:i/>
          <w:sz w:val="24"/>
          <w:szCs w:val="24"/>
          <w:lang w:val="en-US"/>
        </w:rPr>
        <w:t>Tieni</w:t>
      </w:r>
      <w:proofErr w:type="spellEnd"/>
      <w:r w:rsidR="00886681" w:rsidRPr="003B1E1B">
        <w:rPr>
          <w:rFonts w:cs="Times New Roman"/>
          <w:i/>
          <w:sz w:val="24"/>
          <w:szCs w:val="24"/>
          <w:lang w:val="en-US"/>
        </w:rPr>
        <w:t xml:space="preserve"> </w:t>
      </w:r>
      <w:proofErr w:type="spellStart"/>
      <w:r w:rsidR="00886681" w:rsidRPr="003B1E1B">
        <w:rPr>
          <w:rFonts w:cs="Times New Roman"/>
          <w:i/>
          <w:sz w:val="24"/>
          <w:szCs w:val="24"/>
          <w:lang w:val="en-US"/>
        </w:rPr>
        <w:t>Ktieb</w:t>
      </w:r>
      <w:proofErr w:type="spellEnd"/>
      <w:r w:rsidR="00886681" w:rsidRPr="003B1E1B">
        <w:rPr>
          <w:rFonts w:cs="Times New Roman"/>
          <w:i/>
          <w:sz w:val="24"/>
          <w:szCs w:val="24"/>
          <w:lang w:val="en-US"/>
        </w:rPr>
        <w:t xml:space="preserve"> </w:t>
      </w:r>
      <w:proofErr w:type="spellStart"/>
      <w:r w:rsidR="00886681" w:rsidRPr="003B1E1B">
        <w:rPr>
          <w:rFonts w:cs="Times New Roman"/>
          <w:i/>
          <w:sz w:val="24"/>
          <w:szCs w:val="24"/>
          <w:lang w:val="en-US"/>
        </w:rPr>
        <w:t>ta</w:t>
      </w:r>
      <w:proofErr w:type="spellEnd"/>
      <w:r w:rsidR="00886681" w:rsidRPr="003B1E1B">
        <w:rPr>
          <w:rFonts w:cs="Times New Roman"/>
          <w:i/>
          <w:sz w:val="24"/>
          <w:szCs w:val="24"/>
          <w:lang w:val="en-US"/>
        </w:rPr>
        <w:t xml:space="preserve">’ </w:t>
      </w:r>
      <w:proofErr w:type="spellStart"/>
      <w:r w:rsidR="00886681" w:rsidRPr="003B1E1B">
        <w:rPr>
          <w:rFonts w:cs="Times New Roman"/>
          <w:i/>
          <w:sz w:val="24"/>
          <w:szCs w:val="24"/>
          <w:lang w:val="en-US"/>
        </w:rPr>
        <w:t>Samwel</w:t>
      </w:r>
      <w:proofErr w:type="spellEnd"/>
      <w:r w:rsidR="00886681" w:rsidRPr="003B1E1B">
        <w:rPr>
          <w:rFonts w:cs="Times New Roman"/>
          <w:sz w:val="24"/>
          <w:szCs w:val="24"/>
          <w:lang w:val="en-US"/>
        </w:rPr>
        <w:t xml:space="preserve"> (5,2). Il-mod </w:t>
      </w:r>
      <w:proofErr w:type="spellStart"/>
      <w:r w:rsidR="00886681" w:rsidRPr="003B1E1B">
        <w:rPr>
          <w:rFonts w:cs="Times New Roman"/>
          <w:sz w:val="24"/>
          <w:szCs w:val="24"/>
          <w:lang w:val="en-US"/>
        </w:rPr>
        <w:t>kif</w:t>
      </w:r>
      <w:proofErr w:type="spellEnd"/>
      <w:r w:rsidR="00886681" w:rsidRPr="003B1E1B">
        <w:rPr>
          <w:rFonts w:cs="Times New Roman"/>
          <w:sz w:val="24"/>
          <w:szCs w:val="24"/>
          <w:lang w:val="en-US"/>
        </w:rPr>
        <w:t xml:space="preserve"> </w:t>
      </w:r>
      <w:proofErr w:type="spellStart"/>
      <w:r w:rsidR="00886681" w:rsidRPr="003B1E1B">
        <w:rPr>
          <w:rFonts w:cs="Times New Roman"/>
          <w:sz w:val="24"/>
          <w:szCs w:val="24"/>
          <w:lang w:val="en-US"/>
        </w:rPr>
        <w:t>jaħdem</w:t>
      </w:r>
      <w:proofErr w:type="spellEnd"/>
      <w:r w:rsidR="00886681" w:rsidRPr="003B1E1B">
        <w:rPr>
          <w:rFonts w:cs="Times New Roman"/>
          <w:sz w:val="24"/>
          <w:szCs w:val="24"/>
          <w:lang w:val="en-US"/>
        </w:rPr>
        <w:t xml:space="preserve"> </w:t>
      </w:r>
      <w:proofErr w:type="spellStart"/>
      <w:r w:rsidR="00886681" w:rsidRPr="003B1E1B">
        <w:rPr>
          <w:rFonts w:cs="Times New Roman"/>
          <w:sz w:val="24"/>
          <w:szCs w:val="24"/>
          <w:lang w:val="en-US"/>
        </w:rPr>
        <w:t>Alla</w:t>
      </w:r>
      <w:proofErr w:type="spellEnd"/>
      <w:r w:rsidR="00886681" w:rsidRPr="003B1E1B">
        <w:rPr>
          <w:rFonts w:cs="Times New Roman"/>
          <w:sz w:val="24"/>
          <w:szCs w:val="24"/>
          <w:lang w:val="en-US"/>
        </w:rPr>
        <w:t xml:space="preserve"> </w:t>
      </w:r>
      <w:proofErr w:type="spellStart"/>
      <w:r w:rsidR="00886681" w:rsidRPr="003B1E1B">
        <w:rPr>
          <w:rFonts w:cs="Times New Roman"/>
          <w:sz w:val="24"/>
          <w:szCs w:val="24"/>
          <w:lang w:val="en-US"/>
        </w:rPr>
        <w:t>jmur</w:t>
      </w:r>
      <w:proofErr w:type="spellEnd"/>
      <w:r w:rsidR="00886681" w:rsidRPr="003B1E1B">
        <w:rPr>
          <w:rFonts w:cs="Times New Roman"/>
          <w:sz w:val="24"/>
          <w:szCs w:val="24"/>
          <w:lang w:val="en-US"/>
        </w:rPr>
        <w:t xml:space="preserve"> </w:t>
      </w:r>
      <w:proofErr w:type="spellStart"/>
      <w:r w:rsidR="00886681" w:rsidRPr="003B1E1B">
        <w:rPr>
          <w:rFonts w:cs="Times New Roman"/>
          <w:sz w:val="24"/>
          <w:szCs w:val="24"/>
          <w:lang w:val="en-US"/>
        </w:rPr>
        <w:t>kontra</w:t>
      </w:r>
      <w:proofErr w:type="spellEnd"/>
      <w:r w:rsidR="00886681" w:rsidRPr="003B1E1B">
        <w:rPr>
          <w:rFonts w:cs="Times New Roman"/>
          <w:sz w:val="24"/>
          <w:szCs w:val="24"/>
          <w:lang w:val="en-US"/>
        </w:rPr>
        <w:t xml:space="preserve"> l-</w:t>
      </w:r>
      <w:proofErr w:type="spellStart"/>
      <w:r w:rsidR="00886681" w:rsidRPr="003B1E1B">
        <w:rPr>
          <w:rFonts w:cs="Times New Roman"/>
          <w:sz w:val="24"/>
          <w:szCs w:val="24"/>
          <w:lang w:val="en-US"/>
        </w:rPr>
        <w:t>loġika</w:t>
      </w:r>
      <w:proofErr w:type="spellEnd"/>
      <w:r w:rsidR="00886681" w:rsidRPr="003B1E1B">
        <w:rPr>
          <w:rFonts w:cs="Times New Roman"/>
          <w:sz w:val="24"/>
          <w:szCs w:val="24"/>
          <w:lang w:val="en-US"/>
        </w:rPr>
        <w:t xml:space="preserve"> tad-</w:t>
      </w:r>
      <w:proofErr w:type="spellStart"/>
      <w:r w:rsidR="00886681" w:rsidRPr="003B1E1B">
        <w:rPr>
          <w:rFonts w:cs="Times New Roman"/>
          <w:sz w:val="24"/>
          <w:szCs w:val="24"/>
          <w:lang w:val="en-US"/>
        </w:rPr>
        <w:t>dinja</w:t>
      </w:r>
      <w:proofErr w:type="spellEnd"/>
      <w:r w:rsidR="00886681" w:rsidRPr="003B1E1B">
        <w:rPr>
          <w:rFonts w:cs="Times New Roman"/>
          <w:sz w:val="24"/>
          <w:szCs w:val="24"/>
          <w:lang w:val="en-US"/>
        </w:rPr>
        <w:t xml:space="preserve"> </w:t>
      </w:r>
      <w:proofErr w:type="spellStart"/>
      <w:r w:rsidR="00886681" w:rsidRPr="003B1E1B">
        <w:rPr>
          <w:rFonts w:cs="Times New Roman"/>
          <w:sz w:val="24"/>
          <w:szCs w:val="24"/>
          <w:lang w:val="en-US"/>
        </w:rPr>
        <w:t>għaliex</w:t>
      </w:r>
      <w:proofErr w:type="spellEnd"/>
      <w:r w:rsidR="00886681" w:rsidRPr="003B1E1B">
        <w:rPr>
          <w:rFonts w:cs="Times New Roman"/>
          <w:sz w:val="24"/>
          <w:szCs w:val="24"/>
          <w:lang w:val="en-US"/>
        </w:rPr>
        <w:t xml:space="preserve"> </w:t>
      </w:r>
      <w:proofErr w:type="spellStart"/>
      <w:r w:rsidR="00886681" w:rsidRPr="003B1E1B">
        <w:rPr>
          <w:rFonts w:cs="Times New Roman"/>
          <w:sz w:val="24"/>
          <w:szCs w:val="24"/>
          <w:lang w:val="en-US"/>
        </w:rPr>
        <w:t>hu</w:t>
      </w:r>
      <w:proofErr w:type="spellEnd"/>
      <w:r w:rsidR="00886681" w:rsidRPr="003B1E1B">
        <w:rPr>
          <w:rFonts w:cs="Times New Roman"/>
          <w:sz w:val="24"/>
          <w:szCs w:val="24"/>
          <w:lang w:val="en-US"/>
        </w:rPr>
        <w:t xml:space="preserve"> </w:t>
      </w:r>
      <w:proofErr w:type="spellStart"/>
      <w:r w:rsidR="00886681" w:rsidRPr="003B1E1B">
        <w:rPr>
          <w:rFonts w:cs="Times New Roman"/>
          <w:sz w:val="24"/>
          <w:szCs w:val="24"/>
          <w:lang w:val="en-US"/>
        </w:rPr>
        <w:t>jagħżel</w:t>
      </w:r>
      <w:proofErr w:type="spellEnd"/>
      <w:r w:rsidR="00886681" w:rsidRPr="003B1E1B">
        <w:rPr>
          <w:rFonts w:cs="Times New Roman"/>
          <w:sz w:val="24"/>
          <w:szCs w:val="24"/>
          <w:lang w:val="en-US"/>
        </w:rPr>
        <w:t xml:space="preserve"> </w:t>
      </w:r>
      <w:proofErr w:type="spellStart"/>
      <w:r w:rsidR="00886681" w:rsidRPr="003B1E1B">
        <w:rPr>
          <w:rFonts w:cs="Times New Roman"/>
          <w:sz w:val="24"/>
          <w:szCs w:val="24"/>
          <w:lang w:val="en-US"/>
        </w:rPr>
        <w:t>dak</w:t>
      </w:r>
      <w:proofErr w:type="spellEnd"/>
      <w:r w:rsidR="00886681" w:rsidRPr="003B1E1B">
        <w:rPr>
          <w:rFonts w:cs="Times New Roman"/>
          <w:sz w:val="24"/>
          <w:szCs w:val="24"/>
          <w:lang w:val="en-US"/>
        </w:rPr>
        <w:t xml:space="preserve"> </w:t>
      </w:r>
      <w:proofErr w:type="spellStart"/>
      <w:r w:rsidR="00886681" w:rsidRPr="003B1E1B">
        <w:rPr>
          <w:rFonts w:cs="Times New Roman"/>
          <w:sz w:val="24"/>
          <w:szCs w:val="24"/>
          <w:lang w:val="en-US"/>
        </w:rPr>
        <w:t>li</w:t>
      </w:r>
      <w:proofErr w:type="spellEnd"/>
      <w:r w:rsidR="00886681" w:rsidRPr="003B1E1B">
        <w:rPr>
          <w:rFonts w:cs="Times New Roman"/>
          <w:sz w:val="24"/>
          <w:szCs w:val="24"/>
          <w:lang w:val="en-US"/>
        </w:rPr>
        <w:t xml:space="preserve"> </w:t>
      </w:r>
      <w:proofErr w:type="spellStart"/>
      <w:r w:rsidR="00886681" w:rsidRPr="003B1E1B">
        <w:rPr>
          <w:rFonts w:cs="Times New Roman"/>
          <w:sz w:val="24"/>
          <w:szCs w:val="24"/>
          <w:lang w:val="en-US"/>
        </w:rPr>
        <w:t>hu</w:t>
      </w:r>
      <w:proofErr w:type="spellEnd"/>
      <w:r w:rsidR="00886681" w:rsidRPr="003B1E1B">
        <w:rPr>
          <w:rFonts w:cs="Times New Roman"/>
          <w:sz w:val="24"/>
          <w:szCs w:val="24"/>
          <w:lang w:val="en-US"/>
        </w:rPr>
        <w:t xml:space="preserve"> </w:t>
      </w:r>
      <w:proofErr w:type="spellStart"/>
      <w:r w:rsidR="00886681" w:rsidRPr="003B1E1B">
        <w:rPr>
          <w:rFonts w:cs="Times New Roman"/>
          <w:sz w:val="24"/>
          <w:szCs w:val="24"/>
          <w:lang w:val="en-US"/>
        </w:rPr>
        <w:t>żgħir</w:t>
      </w:r>
      <w:proofErr w:type="spellEnd"/>
      <w:r w:rsidR="00886681" w:rsidRPr="003B1E1B">
        <w:rPr>
          <w:rFonts w:cs="Times New Roman"/>
          <w:sz w:val="24"/>
          <w:szCs w:val="24"/>
          <w:lang w:val="en-US"/>
        </w:rPr>
        <w:t xml:space="preserve">, </w:t>
      </w:r>
      <w:proofErr w:type="spellStart"/>
      <w:r w:rsidR="00886681" w:rsidRPr="003B1E1B">
        <w:rPr>
          <w:rFonts w:cs="Times New Roman"/>
          <w:sz w:val="24"/>
          <w:szCs w:val="24"/>
          <w:lang w:val="en-US"/>
        </w:rPr>
        <w:t>insinifikanti</w:t>
      </w:r>
      <w:proofErr w:type="spellEnd"/>
      <w:r w:rsidR="00886681" w:rsidRPr="003B1E1B">
        <w:rPr>
          <w:rFonts w:cs="Times New Roman"/>
          <w:sz w:val="24"/>
          <w:szCs w:val="24"/>
          <w:lang w:val="en-US"/>
        </w:rPr>
        <w:t xml:space="preserve">, </w:t>
      </w:r>
      <w:proofErr w:type="spellStart"/>
      <w:r w:rsidR="00886681" w:rsidRPr="003B1E1B">
        <w:rPr>
          <w:rFonts w:cs="Times New Roman"/>
          <w:sz w:val="24"/>
          <w:szCs w:val="24"/>
          <w:lang w:val="en-US"/>
        </w:rPr>
        <w:t>imwarrab</w:t>
      </w:r>
      <w:proofErr w:type="spellEnd"/>
      <w:r w:rsidR="00886681" w:rsidRPr="003B1E1B">
        <w:rPr>
          <w:rFonts w:cs="Times New Roman"/>
          <w:sz w:val="24"/>
          <w:szCs w:val="24"/>
          <w:lang w:val="en-US"/>
        </w:rPr>
        <w:t xml:space="preserve">, </w:t>
      </w:r>
      <w:proofErr w:type="spellStart"/>
      <w:r w:rsidR="00886681" w:rsidRPr="003B1E1B">
        <w:rPr>
          <w:rFonts w:cs="Times New Roman"/>
          <w:sz w:val="24"/>
          <w:szCs w:val="24"/>
          <w:lang w:val="en-US"/>
        </w:rPr>
        <w:t>mistmerr</w:t>
      </w:r>
      <w:proofErr w:type="spellEnd"/>
      <w:r w:rsidR="00886681" w:rsidRPr="003B1E1B">
        <w:rPr>
          <w:rFonts w:cs="Times New Roman"/>
          <w:sz w:val="24"/>
          <w:szCs w:val="24"/>
          <w:lang w:val="en-US"/>
        </w:rPr>
        <w:t xml:space="preserve"> </w:t>
      </w:r>
      <w:proofErr w:type="spellStart"/>
      <w:r w:rsidR="00886681" w:rsidRPr="003B1E1B">
        <w:rPr>
          <w:rFonts w:cs="Times New Roman"/>
          <w:sz w:val="24"/>
          <w:szCs w:val="24"/>
          <w:lang w:val="en-US"/>
        </w:rPr>
        <w:t>sabiex</w:t>
      </w:r>
      <w:proofErr w:type="spellEnd"/>
      <w:r w:rsidR="00886681" w:rsidRPr="003B1E1B">
        <w:rPr>
          <w:rFonts w:cs="Times New Roman"/>
          <w:sz w:val="24"/>
          <w:szCs w:val="24"/>
          <w:lang w:val="en-US"/>
        </w:rPr>
        <w:t xml:space="preserve"> </w:t>
      </w:r>
      <w:proofErr w:type="spellStart"/>
      <w:r w:rsidR="00886681" w:rsidRPr="003B1E1B">
        <w:rPr>
          <w:rFonts w:cs="Times New Roman"/>
          <w:sz w:val="24"/>
          <w:szCs w:val="24"/>
          <w:lang w:val="en-US"/>
        </w:rPr>
        <w:t>juri</w:t>
      </w:r>
      <w:proofErr w:type="spellEnd"/>
      <w:r w:rsidR="00886681" w:rsidRPr="003B1E1B">
        <w:rPr>
          <w:rFonts w:cs="Times New Roman"/>
          <w:sz w:val="24"/>
          <w:szCs w:val="24"/>
          <w:lang w:val="en-US"/>
        </w:rPr>
        <w:t xml:space="preserve"> l-</w:t>
      </w:r>
      <w:proofErr w:type="spellStart"/>
      <w:r w:rsidR="00886681" w:rsidRPr="003B1E1B">
        <w:rPr>
          <w:rFonts w:cs="Times New Roman"/>
          <w:sz w:val="24"/>
          <w:szCs w:val="24"/>
          <w:lang w:val="en-US"/>
        </w:rPr>
        <w:t>kobor</w:t>
      </w:r>
      <w:proofErr w:type="spellEnd"/>
      <w:r w:rsidR="00886681" w:rsidRPr="003B1E1B">
        <w:rPr>
          <w:rFonts w:cs="Times New Roman"/>
          <w:sz w:val="24"/>
          <w:szCs w:val="24"/>
          <w:lang w:val="en-US"/>
        </w:rPr>
        <w:t>, is-</w:t>
      </w:r>
      <w:proofErr w:type="spellStart"/>
      <w:r w:rsidR="00886681" w:rsidRPr="003B1E1B">
        <w:rPr>
          <w:rFonts w:cs="Times New Roman"/>
          <w:sz w:val="24"/>
          <w:szCs w:val="24"/>
          <w:lang w:val="en-US"/>
        </w:rPr>
        <w:t>setgħa</w:t>
      </w:r>
      <w:proofErr w:type="spellEnd"/>
      <w:r w:rsidR="00886681" w:rsidRPr="003B1E1B">
        <w:rPr>
          <w:rFonts w:cs="Times New Roman"/>
          <w:sz w:val="24"/>
          <w:szCs w:val="24"/>
          <w:lang w:val="en-US"/>
        </w:rPr>
        <w:t xml:space="preserve">, </w:t>
      </w:r>
      <w:proofErr w:type="spellStart"/>
      <w:r w:rsidR="00886681" w:rsidRPr="003B1E1B">
        <w:rPr>
          <w:rFonts w:cs="Times New Roman"/>
          <w:sz w:val="24"/>
          <w:szCs w:val="24"/>
          <w:lang w:val="en-US"/>
        </w:rPr>
        <w:t>il-glorja</w:t>
      </w:r>
      <w:proofErr w:type="spellEnd"/>
      <w:r w:rsidR="00886681" w:rsidRPr="003B1E1B">
        <w:rPr>
          <w:rFonts w:cs="Times New Roman"/>
          <w:sz w:val="24"/>
          <w:szCs w:val="24"/>
          <w:lang w:val="en-US"/>
        </w:rPr>
        <w:t xml:space="preserve"> u s-</w:t>
      </w:r>
      <w:proofErr w:type="spellStart"/>
      <w:r w:rsidR="00886681" w:rsidRPr="003B1E1B">
        <w:rPr>
          <w:rFonts w:cs="Times New Roman"/>
          <w:sz w:val="24"/>
          <w:szCs w:val="24"/>
          <w:lang w:val="en-US"/>
        </w:rPr>
        <w:t>salvazzjoni</w:t>
      </w:r>
      <w:proofErr w:type="spellEnd"/>
      <w:r w:rsidR="00886681" w:rsidRPr="003B1E1B">
        <w:rPr>
          <w:rFonts w:cs="Times New Roman"/>
          <w:sz w:val="24"/>
          <w:szCs w:val="24"/>
          <w:lang w:val="en-US"/>
        </w:rPr>
        <w:t xml:space="preserve"> </w:t>
      </w:r>
      <w:proofErr w:type="spellStart"/>
      <w:r w:rsidR="00886681" w:rsidRPr="003B1E1B">
        <w:rPr>
          <w:rFonts w:cs="Times New Roman"/>
          <w:sz w:val="24"/>
          <w:szCs w:val="24"/>
          <w:lang w:val="en-US"/>
        </w:rPr>
        <w:t>tiegħu</w:t>
      </w:r>
      <w:proofErr w:type="spellEnd"/>
      <w:r w:rsidR="00DB603A" w:rsidRPr="003B1E1B">
        <w:rPr>
          <w:rFonts w:cs="Times New Roman"/>
          <w:sz w:val="24"/>
          <w:szCs w:val="24"/>
          <w:lang w:val="en-US"/>
        </w:rPr>
        <w:t xml:space="preserve"> – l-</w:t>
      </w:r>
      <w:proofErr w:type="spellStart"/>
      <w:r w:rsidR="00DB603A" w:rsidRPr="003B1E1B">
        <w:rPr>
          <w:rFonts w:cs="Times New Roman"/>
          <w:sz w:val="24"/>
          <w:szCs w:val="24"/>
          <w:lang w:val="en-US"/>
        </w:rPr>
        <w:t>istil</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paradossali</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ta</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Alla</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li</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jirrivela</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lilu</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nnifsu</w:t>
      </w:r>
      <w:proofErr w:type="spellEnd"/>
      <w:r w:rsidR="00DB603A" w:rsidRPr="003B1E1B">
        <w:rPr>
          <w:rFonts w:cs="Times New Roman"/>
          <w:sz w:val="24"/>
          <w:szCs w:val="24"/>
          <w:lang w:val="en-US"/>
        </w:rPr>
        <w:t xml:space="preserve"> </w:t>
      </w:r>
      <w:r w:rsidR="00DB603A" w:rsidRPr="003B1E1B">
        <w:rPr>
          <w:rFonts w:cs="Times New Roman"/>
          <w:i/>
          <w:sz w:val="24"/>
          <w:szCs w:val="24"/>
          <w:lang w:val="en-US"/>
        </w:rPr>
        <w:t xml:space="preserve">sub </w:t>
      </w:r>
      <w:proofErr w:type="spellStart"/>
      <w:r w:rsidR="00DB603A" w:rsidRPr="003B1E1B">
        <w:rPr>
          <w:rFonts w:cs="Times New Roman"/>
          <w:i/>
          <w:sz w:val="24"/>
          <w:szCs w:val="24"/>
          <w:lang w:val="en-US"/>
        </w:rPr>
        <w:t>contraria</w:t>
      </w:r>
      <w:proofErr w:type="spellEnd"/>
      <w:r w:rsidR="00DB603A" w:rsidRPr="003B1E1B">
        <w:rPr>
          <w:rFonts w:cs="Times New Roman"/>
          <w:i/>
          <w:sz w:val="24"/>
          <w:szCs w:val="24"/>
          <w:lang w:val="en-US"/>
        </w:rPr>
        <w:t xml:space="preserve"> specie</w:t>
      </w:r>
      <w:r w:rsidR="00DB603A" w:rsidRPr="003B1E1B">
        <w:rPr>
          <w:rFonts w:cs="Times New Roman"/>
          <w:sz w:val="24"/>
          <w:szCs w:val="24"/>
          <w:lang w:val="en-US"/>
        </w:rPr>
        <w:t>.</w:t>
      </w:r>
      <w:r w:rsidR="00886681" w:rsidRPr="003B1E1B">
        <w:rPr>
          <w:rFonts w:cs="Times New Roman"/>
          <w:sz w:val="24"/>
          <w:szCs w:val="24"/>
          <w:lang w:val="en-US"/>
        </w:rPr>
        <w:t xml:space="preserve"> </w:t>
      </w:r>
      <w:proofErr w:type="spellStart"/>
      <w:r w:rsidR="00DB603A" w:rsidRPr="003B1E1B">
        <w:rPr>
          <w:rFonts w:cs="Times New Roman"/>
          <w:sz w:val="24"/>
          <w:szCs w:val="24"/>
          <w:lang w:val="en-US"/>
        </w:rPr>
        <w:t>Hekk</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ukoll</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Alla</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jsejjaħ</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lastRenderedPageBreak/>
        <w:t>dawk</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li</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huma</w:t>
      </w:r>
      <w:proofErr w:type="spellEnd"/>
      <w:r w:rsidR="00DB603A" w:rsidRPr="003B1E1B">
        <w:rPr>
          <w:rFonts w:cs="Times New Roman"/>
          <w:sz w:val="24"/>
          <w:szCs w:val="24"/>
          <w:lang w:val="en-US"/>
        </w:rPr>
        <w:t xml:space="preserve"> l-</w:t>
      </w:r>
      <w:proofErr w:type="spellStart"/>
      <w:r w:rsidR="00DB603A" w:rsidRPr="003B1E1B">
        <w:rPr>
          <w:rFonts w:cs="Times New Roman"/>
          <w:sz w:val="24"/>
          <w:szCs w:val="24"/>
          <w:lang w:val="en-US"/>
        </w:rPr>
        <w:t>aktar</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imwarrba</w:t>
      </w:r>
      <w:proofErr w:type="spellEnd"/>
      <w:r w:rsidR="00DB603A" w:rsidRPr="003B1E1B">
        <w:rPr>
          <w:rFonts w:cs="Times New Roman"/>
          <w:sz w:val="24"/>
          <w:szCs w:val="24"/>
          <w:lang w:val="en-US"/>
        </w:rPr>
        <w:t xml:space="preserve"> – </w:t>
      </w:r>
      <w:proofErr w:type="spellStart"/>
      <w:r w:rsidR="00DB603A" w:rsidRPr="003B1E1B">
        <w:rPr>
          <w:rFonts w:cs="Times New Roman"/>
          <w:sz w:val="24"/>
          <w:szCs w:val="24"/>
          <w:lang w:val="en-US"/>
        </w:rPr>
        <w:t>ragħajja</w:t>
      </w:r>
      <w:proofErr w:type="spellEnd"/>
      <w:r w:rsidR="00DB603A" w:rsidRPr="003B1E1B">
        <w:rPr>
          <w:rFonts w:cs="Times New Roman"/>
          <w:sz w:val="24"/>
          <w:szCs w:val="24"/>
          <w:lang w:val="en-US"/>
        </w:rPr>
        <w:t xml:space="preserve"> – </w:t>
      </w:r>
      <w:proofErr w:type="spellStart"/>
      <w:r w:rsidR="00DB603A" w:rsidRPr="003B1E1B">
        <w:rPr>
          <w:rFonts w:cs="Times New Roman"/>
          <w:sz w:val="24"/>
          <w:szCs w:val="24"/>
          <w:lang w:val="en-US"/>
        </w:rPr>
        <w:t>jew</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imbiegħda</w:t>
      </w:r>
      <w:proofErr w:type="spellEnd"/>
      <w:r w:rsidR="00DB603A" w:rsidRPr="003B1E1B">
        <w:rPr>
          <w:rFonts w:cs="Times New Roman"/>
          <w:sz w:val="24"/>
          <w:szCs w:val="24"/>
          <w:lang w:val="en-US"/>
        </w:rPr>
        <w:t xml:space="preserve"> – magi – </w:t>
      </w:r>
      <w:proofErr w:type="spellStart"/>
      <w:r w:rsidR="00DB603A" w:rsidRPr="003B1E1B">
        <w:rPr>
          <w:rFonts w:cs="Times New Roman"/>
          <w:sz w:val="24"/>
          <w:szCs w:val="24"/>
          <w:lang w:val="en-US"/>
        </w:rPr>
        <w:t>biex</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jagħtuh</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qima</w:t>
      </w:r>
      <w:proofErr w:type="spellEnd"/>
      <w:r w:rsidR="00DB603A" w:rsidRPr="003B1E1B">
        <w:rPr>
          <w:rFonts w:cs="Times New Roman"/>
          <w:sz w:val="24"/>
          <w:szCs w:val="24"/>
          <w:lang w:val="en-US"/>
        </w:rPr>
        <w:t xml:space="preserve">. Dan </w:t>
      </w:r>
      <w:proofErr w:type="spellStart"/>
      <w:r w:rsidR="00DB603A" w:rsidRPr="003B1E1B">
        <w:rPr>
          <w:rFonts w:cs="Times New Roman"/>
          <w:sz w:val="24"/>
          <w:szCs w:val="24"/>
          <w:lang w:val="en-US"/>
        </w:rPr>
        <w:t>huwa</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wkoll</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il</w:t>
      </w:r>
      <w:proofErr w:type="spellEnd"/>
      <w:r w:rsidR="00DB603A" w:rsidRPr="003B1E1B">
        <w:rPr>
          <w:rFonts w:cs="Times New Roman"/>
          <w:sz w:val="24"/>
          <w:szCs w:val="24"/>
          <w:lang w:val="en-US"/>
        </w:rPr>
        <w:t xml:space="preserve">-mod </w:t>
      </w:r>
      <w:proofErr w:type="spellStart"/>
      <w:r w:rsidR="00DB603A" w:rsidRPr="003B1E1B">
        <w:rPr>
          <w:rFonts w:cs="Times New Roman"/>
          <w:sz w:val="24"/>
          <w:szCs w:val="24"/>
          <w:lang w:val="en-US"/>
        </w:rPr>
        <w:t>ta</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kif</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isejjaħ</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Alla</w:t>
      </w:r>
      <w:proofErr w:type="spellEnd"/>
      <w:r w:rsidR="00DB603A" w:rsidRPr="003B1E1B">
        <w:rPr>
          <w:rFonts w:cs="Times New Roman"/>
          <w:sz w:val="24"/>
          <w:szCs w:val="24"/>
          <w:lang w:val="en-US"/>
        </w:rPr>
        <w:t>: «</w:t>
      </w:r>
      <w:proofErr w:type="spellStart"/>
      <w:r w:rsidR="00DB603A" w:rsidRPr="003B1E1B">
        <w:rPr>
          <w:rFonts w:cs="Times New Roman"/>
          <w:sz w:val="24"/>
          <w:szCs w:val="24"/>
          <w:lang w:val="en-US"/>
        </w:rPr>
        <w:t>Alla</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għażel</w:t>
      </w:r>
      <w:proofErr w:type="spellEnd"/>
      <w:r w:rsidR="00DB603A" w:rsidRPr="003B1E1B">
        <w:rPr>
          <w:rFonts w:cs="Times New Roman"/>
          <w:sz w:val="24"/>
          <w:szCs w:val="24"/>
          <w:lang w:val="en-US"/>
        </w:rPr>
        <w:t xml:space="preserve"> in-</w:t>
      </w:r>
      <w:proofErr w:type="spellStart"/>
      <w:r w:rsidR="00DB603A" w:rsidRPr="003B1E1B">
        <w:rPr>
          <w:rFonts w:cs="Times New Roman"/>
          <w:sz w:val="24"/>
          <w:szCs w:val="24"/>
          <w:lang w:val="en-US"/>
        </w:rPr>
        <w:t>nies</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boloh</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għad-dinja</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biex</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iħawwad</w:t>
      </w:r>
      <w:proofErr w:type="spellEnd"/>
      <w:r w:rsidR="00DB603A" w:rsidRPr="003B1E1B">
        <w:rPr>
          <w:rFonts w:cs="Times New Roman"/>
          <w:sz w:val="24"/>
          <w:szCs w:val="24"/>
          <w:lang w:val="en-US"/>
        </w:rPr>
        <w:t xml:space="preserve"> l-</w:t>
      </w:r>
      <w:proofErr w:type="spellStart"/>
      <w:r w:rsidR="00DB603A" w:rsidRPr="003B1E1B">
        <w:rPr>
          <w:rFonts w:cs="Times New Roman"/>
          <w:sz w:val="24"/>
          <w:szCs w:val="24"/>
          <w:lang w:val="en-US"/>
        </w:rPr>
        <w:t>għorrief</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għażel</w:t>
      </w:r>
      <w:proofErr w:type="spellEnd"/>
      <w:r w:rsidR="00DB603A" w:rsidRPr="003B1E1B">
        <w:rPr>
          <w:rFonts w:cs="Times New Roman"/>
          <w:sz w:val="24"/>
          <w:szCs w:val="24"/>
          <w:lang w:val="en-US"/>
        </w:rPr>
        <w:t xml:space="preserve"> id-</w:t>
      </w:r>
      <w:proofErr w:type="spellStart"/>
      <w:r w:rsidR="00DB603A" w:rsidRPr="003B1E1B">
        <w:rPr>
          <w:rFonts w:cs="Times New Roman"/>
          <w:sz w:val="24"/>
          <w:szCs w:val="24"/>
          <w:lang w:val="en-US"/>
        </w:rPr>
        <w:t>dgħajfa</w:t>
      </w:r>
      <w:proofErr w:type="spellEnd"/>
      <w:r w:rsidR="00DB603A" w:rsidRPr="003B1E1B">
        <w:rPr>
          <w:rFonts w:cs="Times New Roman"/>
          <w:sz w:val="24"/>
          <w:szCs w:val="24"/>
          <w:lang w:val="en-US"/>
        </w:rPr>
        <w:t xml:space="preserve"> tad-</w:t>
      </w:r>
      <w:proofErr w:type="spellStart"/>
      <w:r w:rsidR="00DB603A" w:rsidRPr="003B1E1B">
        <w:rPr>
          <w:rFonts w:cs="Times New Roman"/>
          <w:sz w:val="24"/>
          <w:szCs w:val="24"/>
          <w:lang w:val="en-US"/>
        </w:rPr>
        <w:t>dinja</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biex</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iħawwad</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il-qawwija</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għażel</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il-mistmerra</w:t>
      </w:r>
      <w:proofErr w:type="spellEnd"/>
      <w:r w:rsidR="00DB603A" w:rsidRPr="003B1E1B">
        <w:rPr>
          <w:rFonts w:cs="Times New Roman"/>
          <w:sz w:val="24"/>
          <w:szCs w:val="24"/>
          <w:lang w:val="en-US"/>
        </w:rPr>
        <w:t xml:space="preserve"> mid-</w:t>
      </w:r>
      <w:proofErr w:type="spellStart"/>
      <w:r w:rsidR="00DB603A" w:rsidRPr="003B1E1B">
        <w:rPr>
          <w:rFonts w:cs="Times New Roman"/>
          <w:sz w:val="24"/>
          <w:szCs w:val="24"/>
          <w:lang w:val="en-US"/>
        </w:rPr>
        <w:t>dinja</w:t>
      </w:r>
      <w:proofErr w:type="spellEnd"/>
      <w:r w:rsidR="00DB603A" w:rsidRPr="003B1E1B">
        <w:rPr>
          <w:rFonts w:cs="Times New Roman"/>
          <w:sz w:val="24"/>
          <w:szCs w:val="24"/>
          <w:lang w:val="en-US"/>
        </w:rPr>
        <w:t>, u n-</w:t>
      </w:r>
      <w:proofErr w:type="spellStart"/>
      <w:r w:rsidR="00DB603A" w:rsidRPr="003B1E1B">
        <w:rPr>
          <w:rFonts w:cs="Times New Roman"/>
          <w:sz w:val="24"/>
          <w:szCs w:val="24"/>
          <w:lang w:val="en-US"/>
        </w:rPr>
        <w:t>nies</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li</w:t>
      </w:r>
      <w:proofErr w:type="spellEnd"/>
      <w:r w:rsidR="00DB603A" w:rsidRPr="003B1E1B">
        <w:rPr>
          <w:rFonts w:cs="Times New Roman"/>
          <w:sz w:val="24"/>
          <w:szCs w:val="24"/>
          <w:lang w:val="en-US"/>
        </w:rPr>
        <w:t xml:space="preserve"> ma </w:t>
      </w:r>
      <w:proofErr w:type="spellStart"/>
      <w:r w:rsidR="00DB603A" w:rsidRPr="003B1E1B">
        <w:rPr>
          <w:rFonts w:cs="Times New Roman"/>
          <w:sz w:val="24"/>
          <w:szCs w:val="24"/>
          <w:lang w:val="en-US"/>
        </w:rPr>
        <w:t>huma</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xejn</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biex</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iġib</w:t>
      </w:r>
      <w:proofErr w:type="spellEnd"/>
      <w:r w:rsidR="00DB603A" w:rsidRPr="003B1E1B">
        <w:rPr>
          <w:rFonts w:cs="Times New Roman"/>
          <w:sz w:val="24"/>
          <w:szCs w:val="24"/>
          <w:lang w:val="en-US"/>
        </w:rPr>
        <w:t xml:space="preserve"> fix-</w:t>
      </w:r>
      <w:proofErr w:type="spellStart"/>
      <w:r w:rsidR="00DB603A" w:rsidRPr="003B1E1B">
        <w:rPr>
          <w:rFonts w:cs="Times New Roman"/>
          <w:sz w:val="24"/>
          <w:szCs w:val="24"/>
          <w:lang w:val="en-US"/>
        </w:rPr>
        <w:t>xejn</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il</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dawk</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li</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huma</w:t>
      </w:r>
      <w:proofErr w:type="spellEnd"/>
      <w:r w:rsidR="00DB603A" w:rsidRPr="003B1E1B">
        <w:rPr>
          <w:rFonts w:cs="Times New Roman"/>
          <w:sz w:val="24"/>
          <w:szCs w:val="24"/>
          <w:lang w:val="en-US"/>
        </w:rPr>
        <w:t xml:space="preserve"> xi </w:t>
      </w:r>
      <w:proofErr w:type="spellStart"/>
      <w:r w:rsidR="00DB603A" w:rsidRPr="003B1E1B">
        <w:rPr>
          <w:rFonts w:cs="Times New Roman"/>
          <w:sz w:val="24"/>
          <w:szCs w:val="24"/>
          <w:lang w:val="en-US"/>
        </w:rPr>
        <w:t>ħaġa</w:t>
      </w:r>
      <w:proofErr w:type="spellEnd"/>
      <w:r w:rsidR="00DB603A" w:rsidRPr="003B1E1B">
        <w:rPr>
          <w:rFonts w:cs="Times New Roman"/>
          <w:sz w:val="24"/>
          <w:szCs w:val="24"/>
          <w:lang w:val="en-US"/>
        </w:rPr>
        <w:t xml:space="preserve"> […] </w:t>
      </w:r>
      <w:proofErr w:type="spellStart"/>
      <w:r w:rsidR="00DB603A" w:rsidRPr="003B1E1B">
        <w:rPr>
          <w:rFonts w:cs="Times New Roman"/>
          <w:sz w:val="24"/>
          <w:szCs w:val="24"/>
          <w:lang w:val="en-US"/>
        </w:rPr>
        <w:t>Minnu</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li</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intom</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tinsabu</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fi</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Kristu</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Ġesù</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li</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sar</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għalina</w:t>
      </w:r>
      <w:proofErr w:type="spellEnd"/>
      <w:r w:rsidR="00DB603A" w:rsidRPr="003B1E1B">
        <w:rPr>
          <w:rFonts w:cs="Times New Roman"/>
          <w:sz w:val="24"/>
          <w:szCs w:val="24"/>
          <w:lang w:val="en-US"/>
        </w:rPr>
        <w:t xml:space="preserve"> l-</w:t>
      </w:r>
      <w:proofErr w:type="spellStart"/>
      <w:r w:rsidR="00DB603A" w:rsidRPr="003B1E1B">
        <w:rPr>
          <w:rFonts w:cs="Times New Roman"/>
          <w:sz w:val="24"/>
          <w:szCs w:val="24"/>
          <w:lang w:val="en-US"/>
        </w:rPr>
        <w:t>għerf</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mingħand</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Alla</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ġustizzja</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qdusija</w:t>
      </w:r>
      <w:proofErr w:type="spellEnd"/>
      <w:r w:rsidR="00DB603A" w:rsidRPr="003B1E1B">
        <w:rPr>
          <w:rFonts w:cs="Times New Roman"/>
          <w:sz w:val="24"/>
          <w:szCs w:val="24"/>
          <w:lang w:val="en-US"/>
        </w:rPr>
        <w:t xml:space="preserve"> u </w:t>
      </w:r>
      <w:proofErr w:type="spellStart"/>
      <w:r w:rsidR="00DB603A" w:rsidRPr="003B1E1B">
        <w:rPr>
          <w:rFonts w:cs="Times New Roman"/>
          <w:sz w:val="24"/>
          <w:szCs w:val="24"/>
          <w:lang w:val="en-US"/>
        </w:rPr>
        <w:t>fidwa</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biex</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bħalma</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hu</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miktub</w:t>
      </w:r>
      <w:proofErr w:type="spellEnd"/>
      <w:r w:rsidR="00DB603A" w:rsidRPr="003B1E1B">
        <w:rPr>
          <w:rFonts w:cs="Times New Roman"/>
          <w:sz w:val="24"/>
          <w:szCs w:val="24"/>
          <w:lang w:val="en-US"/>
        </w:rPr>
        <w:t xml:space="preserve">, “min </w:t>
      </w:r>
      <w:proofErr w:type="spellStart"/>
      <w:r w:rsidR="00DB603A" w:rsidRPr="003B1E1B">
        <w:rPr>
          <w:rFonts w:cs="Times New Roman"/>
          <w:sz w:val="24"/>
          <w:szCs w:val="24"/>
          <w:lang w:val="en-US"/>
        </w:rPr>
        <w:t>jiftaħar</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ħa</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jiftaħar</w:t>
      </w:r>
      <w:proofErr w:type="spellEnd"/>
      <w:r w:rsidR="00DB603A" w:rsidRPr="003B1E1B">
        <w:rPr>
          <w:rFonts w:cs="Times New Roman"/>
          <w:sz w:val="24"/>
          <w:szCs w:val="24"/>
          <w:lang w:val="en-US"/>
        </w:rPr>
        <w:t xml:space="preserve"> </w:t>
      </w:r>
      <w:proofErr w:type="spellStart"/>
      <w:r w:rsidR="00DB603A" w:rsidRPr="003B1E1B">
        <w:rPr>
          <w:rFonts w:cs="Times New Roman"/>
          <w:sz w:val="24"/>
          <w:szCs w:val="24"/>
          <w:lang w:val="en-US"/>
        </w:rPr>
        <w:t>fil-Mulej</w:t>
      </w:r>
      <w:proofErr w:type="spellEnd"/>
      <w:r w:rsidR="00DB603A" w:rsidRPr="003B1E1B">
        <w:rPr>
          <w:rFonts w:cs="Times New Roman"/>
          <w:sz w:val="24"/>
          <w:szCs w:val="24"/>
          <w:lang w:val="en-US"/>
        </w:rPr>
        <w:t>”.» (</w:t>
      </w:r>
      <w:r w:rsidR="00DB603A" w:rsidRPr="003B1E1B">
        <w:rPr>
          <w:rFonts w:cs="Times New Roman"/>
          <w:i/>
          <w:sz w:val="24"/>
          <w:szCs w:val="24"/>
          <w:lang w:val="en-US"/>
        </w:rPr>
        <w:t xml:space="preserve">1Kor </w:t>
      </w:r>
      <w:r w:rsidR="00DB603A" w:rsidRPr="003B1E1B">
        <w:rPr>
          <w:rFonts w:cs="Times New Roman"/>
          <w:sz w:val="24"/>
          <w:szCs w:val="24"/>
          <w:lang w:val="en-US"/>
        </w:rPr>
        <w:t>27-28.30-31).</w:t>
      </w:r>
    </w:p>
    <w:p w:rsidR="00DB603A" w:rsidRDefault="00DB603A" w:rsidP="003B1E1B">
      <w:pPr>
        <w:spacing w:after="0" w:line="360" w:lineRule="auto"/>
        <w:jc w:val="both"/>
        <w:rPr>
          <w:rFonts w:cs="Times New Roman"/>
          <w:sz w:val="24"/>
          <w:szCs w:val="24"/>
          <w:lang w:val="fi-FI"/>
        </w:rPr>
      </w:pPr>
      <w:r w:rsidRPr="003B1E1B">
        <w:rPr>
          <w:rFonts w:cs="Times New Roman"/>
          <w:sz w:val="24"/>
          <w:szCs w:val="24"/>
          <w:lang w:val="fi-FI"/>
        </w:rPr>
        <w:t xml:space="preserve">Minkejja t-tmien kilometri li jifirdu lill-Betlehem ta’ Ġuda minn Ġerusalemm, kemm Erodi kif ukoll il-qassisin il-kbar u l-kittieba li jagħtu interpretazzjoni korretta tal-Iskrittura, jibqgħu fejn huma. Filwaqt li Erodi huwa </w:t>
      </w:r>
      <w:r w:rsidRPr="003B1E1B">
        <w:rPr>
          <w:rFonts w:cs="Times New Roman"/>
          <w:i/>
          <w:sz w:val="24"/>
          <w:szCs w:val="24"/>
          <w:lang w:val="fi-FI"/>
        </w:rPr>
        <w:t>interessat</w:t>
      </w:r>
      <w:r w:rsidRPr="003B1E1B">
        <w:rPr>
          <w:rFonts w:cs="Times New Roman"/>
          <w:sz w:val="24"/>
          <w:szCs w:val="24"/>
          <w:lang w:val="fi-FI"/>
        </w:rPr>
        <w:t xml:space="preserve"> li jsib lis-sultan  tal-Lhud, il-qassisin il-kbar u l-kittieba ma jesprimu l-ebda tip ta’ reazzjoni</w:t>
      </w:r>
      <w:r w:rsidR="00A736B4" w:rsidRPr="003B1E1B">
        <w:rPr>
          <w:rFonts w:cs="Times New Roman"/>
          <w:sz w:val="24"/>
          <w:szCs w:val="24"/>
          <w:lang w:val="fi-FI"/>
        </w:rPr>
        <w:t xml:space="preserve">. Tagħhom hija ”teoloġija ta’ madwar il-mejda” nieqsa minn applikazzjoni konkreta fil-ħajja (cfr </w:t>
      </w:r>
      <w:r w:rsidR="00A736B4" w:rsidRPr="003B1E1B">
        <w:rPr>
          <w:rFonts w:cs="Times New Roman"/>
          <w:i/>
          <w:sz w:val="24"/>
          <w:szCs w:val="24"/>
          <w:lang w:val="fi-FI"/>
        </w:rPr>
        <w:t>Evangelii gaudium</w:t>
      </w:r>
      <w:r w:rsidR="00A736B4" w:rsidRPr="003B1E1B">
        <w:rPr>
          <w:rFonts w:cs="Times New Roman"/>
          <w:sz w:val="24"/>
          <w:szCs w:val="24"/>
          <w:lang w:val="fi-FI"/>
        </w:rPr>
        <w:t>, 133).</w:t>
      </w:r>
    </w:p>
    <w:p w:rsidR="003B1E1B" w:rsidRPr="003B1E1B" w:rsidRDefault="003B1E1B" w:rsidP="003B1E1B">
      <w:pPr>
        <w:spacing w:after="0" w:line="360" w:lineRule="auto"/>
        <w:jc w:val="both"/>
        <w:rPr>
          <w:rFonts w:cs="Times New Roman"/>
          <w:sz w:val="24"/>
          <w:szCs w:val="24"/>
          <w:lang w:val="fi-FI"/>
        </w:rPr>
      </w:pPr>
    </w:p>
    <w:p w:rsidR="00A736B4" w:rsidRPr="003B1E1B" w:rsidRDefault="00A736B4" w:rsidP="003B1E1B">
      <w:pPr>
        <w:spacing w:after="0" w:line="360" w:lineRule="auto"/>
        <w:jc w:val="both"/>
        <w:rPr>
          <w:rFonts w:cs="Times New Roman"/>
          <w:sz w:val="24"/>
          <w:szCs w:val="24"/>
          <w:lang w:val="fi-FI"/>
        </w:rPr>
      </w:pPr>
      <w:r w:rsidRPr="003B1E1B">
        <w:rPr>
          <w:rFonts w:cs="Times New Roman"/>
          <w:b/>
          <w:sz w:val="24"/>
          <w:szCs w:val="24"/>
          <w:lang w:val="fi-FI"/>
        </w:rPr>
        <w:t>Erodi mbagħad sejjaħ lill-maġi bil-moħbi, u tkixxef bir-reqqa kollha mingħandhom iż-żmien li fih dehritilhom il-kewkba; bagħathom Betlehem u qalilhom: «Morru, staqsu sewwa għat-tifel, u meta ssibuh ejjew għiduli, ħalli jien ukoll niġi nqimu»</w:t>
      </w:r>
      <w:r w:rsidRPr="003B1E1B">
        <w:rPr>
          <w:rFonts w:cs="Times New Roman"/>
          <w:sz w:val="24"/>
          <w:szCs w:val="24"/>
          <w:lang w:val="fi-FI"/>
        </w:rPr>
        <w:t>.</w:t>
      </w:r>
    </w:p>
    <w:p w:rsidR="00013C08" w:rsidRDefault="00A736B4" w:rsidP="003B1E1B">
      <w:pPr>
        <w:spacing w:after="0" w:line="360" w:lineRule="auto"/>
        <w:jc w:val="both"/>
        <w:rPr>
          <w:rFonts w:cs="Times New Roman"/>
          <w:sz w:val="24"/>
          <w:szCs w:val="24"/>
          <w:lang w:val="fi-FI"/>
        </w:rPr>
      </w:pPr>
      <w:r w:rsidRPr="003B1E1B">
        <w:rPr>
          <w:rFonts w:cs="Times New Roman"/>
          <w:sz w:val="24"/>
          <w:szCs w:val="24"/>
          <w:lang w:val="fi-FI"/>
        </w:rPr>
        <w:t xml:space="preserve">Aktar tard fil-Vaġelu nsiru nafu li Erodi ma kellux ix-xewqa li jqim lit-tarbija imma li joqtolha (v.16). Naraw il-profil tal-ipokrita li jrid jonsob lill-bniedem li qed ifittex lil Alla (cfr </w:t>
      </w:r>
      <w:r w:rsidRPr="003B1E1B">
        <w:rPr>
          <w:rFonts w:cs="Times New Roman"/>
          <w:i/>
          <w:sz w:val="24"/>
          <w:szCs w:val="24"/>
          <w:lang w:val="fi-FI"/>
        </w:rPr>
        <w:t xml:space="preserve">Eż </w:t>
      </w:r>
      <w:r w:rsidRPr="003B1E1B">
        <w:rPr>
          <w:rFonts w:cs="Times New Roman"/>
          <w:sz w:val="24"/>
          <w:szCs w:val="24"/>
          <w:lang w:val="fi-FI"/>
        </w:rPr>
        <w:t xml:space="preserve">1,10; </w:t>
      </w:r>
      <w:r w:rsidRPr="003B1E1B">
        <w:rPr>
          <w:rFonts w:cs="Times New Roman"/>
          <w:i/>
          <w:sz w:val="24"/>
          <w:szCs w:val="24"/>
          <w:lang w:val="fi-FI"/>
        </w:rPr>
        <w:t>1Sam</w:t>
      </w:r>
      <w:r w:rsidRPr="003B1E1B">
        <w:rPr>
          <w:rFonts w:cs="Times New Roman"/>
          <w:sz w:val="24"/>
          <w:szCs w:val="24"/>
          <w:lang w:val="fi-FI"/>
        </w:rPr>
        <w:t xml:space="preserve"> 18,21; </w:t>
      </w:r>
      <w:r w:rsidRPr="003B1E1B">
        <w:rPr>
          <w:rFonts w:cs="Times New Roman"/>
          <w:i/>
          <w:sz w:val="24"/>
          <w:szCs w:val="24"/>
          <w:lang w:val="fi-FI"/>
        </w:rPr>
        <w:t xml:space="preserve">S </w:t>
      </w:r>
      <w:r w:rsidRPr="003B1E1B">
        <w:rPr>
          <w:rFonts w:cs="Times New Roman"/>
          <w:sz w:val="24"/>
          <w:szCs w:val="24"/>
          <w:lang w:val="fi-FI"/>
        </w:rPr>
        <w:t>10,9-10; 55,21; 64,4-6; 83, 3-4)</w:t>
      </w:r>
      <w:r w:rsidR="00013C08" w:rsidRPr="003B1E1B">
        <w:rPr>
          <w:rFonts w:cs="Times New Roman"/>
          <w:sz w:val="24"/>
          <w:szCs w:val="24"/>
          <w:lang w:val="fi-FI"/>
        </w:rPr>
        <w:t>; tal-bniedem li marid bil-</w:t>
      </w:r>
      <w:r w:rsidR="00013C08" w:rsidRPr="003B1E1B">
        <w:rPr>
          <w:rFonts w:cs="Times New Roman"/>
          <w:i/>
          <w:sz w:val="24"/>
          <w:szCs w:val="24"/>
          <w:lang w:val="fi-FI"/>
        </w:rPr>
        <w:t>mondanità spiritwali</w:t>
      </w:r>
      <w:r w:rsidR="00013C08" w:rsidRPr="003B1E1B">
        <w:rPr>
          <w:rFonts w:cs="Times New Roman"/>
          <w:sz w:val="24"/>
          <w:szCs w:val="24"/>
          <w:lang w:val="fi-FI"/>
        </w:rPr>
        <w:t xml:space="preserve"> ”li tinħeba wara apparenzi ta’ reliġjożità u saħansitra ta’ mħabba lejn il-Knisja, [li] tikkonsisti f’li wieħed, minflok il-glorja tal-Mulej, ifittex il-glorja umana u l-ġid tiegħu nnifsu” (</w:t>
      </w:r>
      <w:r w:rsidR="00013C08" w:rsidRPr="003B1E1B">
        <w:rPr>
          <w:rFonts w:cs="Times New Roman"/>
          <w:i/>
          <w:sz w:val="24"/>
          <w:szCs w:val="24"/>
          <w:lang w:val="fi-FI"/>
        </w:rPr>
        <w:t>Evangelii gaudium</w:t>
      </w:r>
      <w:r w:rsidR="00013C08" w:rsidRPr="003B1E1B">
        <w:rPr>
          <w:rFonts w:cs="Times New Roman"/>
          <w:sz w:val="24"/>
          <w:szCs w:val="24"/>
          <w:lang w:val="fi-FI"/>
        </w:rPr>
        <w:t xml:space="preserve">, 93); tal-bniedem li jara lil Alla bħala theddida għaliex hu għamel lilu nnifsu alla; tal-bniedem li ma jindunaw li dak li twieled ġie sabiex isaltan ħalli kulħadd isaltan flimkien miegħu (cfr </w:t>
      </w:r>
      <w:r w:rsidR="00013C08" w:rsidRPr="003B1E1B">
        <w:rPr>
          <w:rFonts w:cs="Times New Roman"/>
          <w:i/>
          <w:sz w:val="24"/>
          <w:szCs w:val="24"/>
          <w:lang w:val="fi-FI"/>
        </w:rPr>
        <w:t xml:space="preserve">Rum </w:t>
      </w:r>
      <w:r w:rsidR="00013C08" w:rsidRPr="003B1E1B">
        <w:rPr>
          <w:rFonts w:cs="Times New Roman"/>
          <w:sz w:val="24"/>
          <w:szCs w:val="24"/>
          <w:lang w:val="fi-FI"/>
        </w:rPr>
        <w:t xml:space="preserve">5,17; </w:t>
      </w:r>
      <w:r w:rsidR="00013C08" w:rsidRPr="003B1E1B">
        <w:rPr>
          <w:rFonts w:cs="Times New Roman"/>
          <w:i/>
          <w:sz w:val="24"/>
          <w:szCs w:val="24"/>
          <w:lang w:val="fi-FI"/>
        </w:rPr>
        <w:t xml:space="preserve">2Tim </w:t>
      </w:r>
      <w:r w:rsidR="00013C08" w:rsidRPr="003B1E1B">
        <w:rPr>
          <w:rFonts w:cs="Times New Roman"/>
          <w:sz w:val="24"/>
          <w:szCs w:val="24"/>
          <w:lang w:val="fi-FI"/>
        </w:rPr>
        <w:t xml:space="preserve">2,12; </w:t>
      </w:r>
      <w:r w:rsidR="00013C08" w:rsidRPr="003B1E1B">
        <w:rPr>
          <w:rFonts w:cs="Times New Roman"/>
          <w:i/>
          <w:sz w:val="24"/>
          <w:szCs w:val="24"/>
          <w:lang w:val="fi-FI"/>
        </w:rPr>
        <w:t xml:space="preserve">Apok </w:t>
      </w:r>
      <w:r w:rsidR="00013C08" w:rsidRPr="003B1E1B">
        <w:rPr>
          <w:rFonts w:cs="Times New Roman"/>
          <w:sz w:val="24"/>
          <w:szCs w:val="24"/>
          <w:lang w:val="fi-FI"/>
        </w:rPr>
        <w:t>5,10).</w:t>
      </w:r>
    </w:p>
    <w:p w:rsidR="003B1E1B" w:rsidRPr="003B1E1B" w:rsidRDefault="003B1E1B" w:rsidP="003B1E1B">
      <w:pPr>
        <w:spacing w:after="0" w:line="360" w:lineRule="auto"/>
        <w:jc w:val="both"/>
        <w:rPr>
          <w:rFonts w:cs="Times New Roman"/>
          <w:sz w:val="24"/>
          <w:szCs w:val="24"/>
          <w:lang w:val="fi-FI"/>
        </w:rPr>
      </w:pPr>
    </w:p>
    <w:p w:rsidR="00E27887" w:rsidRPr="003B1E1B" w:rsidRDefault="00E27887" w:rsidP="003B1E1B">
      <w:pPr>
        <w:spacing w:after="0" w:line="360" w:lineRule="auto"/>
        <w:jc w:val="both"/>
        <w:rPr>
          <w:rFonts w:cs="Times New Roman"/>
          <w:b/>
          <w:sz w:val="24"/>
          <w:szCs w:val="24"/>
          <w:lang w:val="fi-FI"/>
        </w:rPr>
      </w:pPr>
      <w:r w:rsidRPr="003B1E1B">
        <w:rPr>
          <w:rFonts w:cs="Times New Roman"/>
          <w:b/>
          <w:sz w:val="24"/>
          <w:szCs w:val="24"/>
          <w:lang w:val="fi-FI"/>
        </w:rPr>
        <w:t>Dawk, wara li semgħu lis-sultan, telqu, u ara, il-kewkba li kienu raw tielgħa bdiet miexja quddiemhom sakemm waslet u waqfet fuq il-post fejn kien hemm it-tifel. Kif raw il-kewkba mtlew b’ferħ kbir tassew.</w:t>
      </w:r>
    </w:p>
    <w:p w:rsidR="00647AC6" w:rsidRPr="003B1E1B" w:rsidRDefault="00146990" w:rsidP="003B1E1B">
      <w:pPr>
        <w:spacing w:after="0" w:line="360" w:lineRule="auto"/>
        <w:jc w:val="both"/>
        <w:rPr>
          <w:rFonts w:cs="Times New Roman"/>
          <w:sz w:val="24"/>
          <w:szCs w:val="24"/>
          <w:lang w:val="fi-FI"/>
        </w:rPr>
      </w:pPr>
      <w:r w:rsidRPr="003B1E1B">
        <w:rPr>
          <w:rFonts w:cs="Times New Roman"/>
          <w:sz w:val="24"/>
          <w:szCs w:val="24"/>
          <w:lang w:val="fi-FI"/>
        </w:rPr>
        <w:t xml:space="preserve">Fil-Maġi li jistaqsu naraw kif l-għarfien li kellhom tas-sema kien miftuħ għal għejjun ta’ għarfien oħrajn: għall-profeziji ta’ Iżrael, għat-tiftix ta’ risposta minn dawk li huma wlied Abraham (cfr </w:t>
      </w:r>
      <w:r w:rsidRPr="003B1E1B">
        <w:rPr>
          <w:rFonts w:cs="Times New Roman"/>
          <w:i/>
          <w:sz w:val="24"/>
          <w:szCs w:val="24"/>
          <w:lang w:val="fi-FI"/>
        </w:rPr>
        <w:t xml:space="preserve">Rum </w:t>
      </w:r>
      <w:r w:rsidRPr="003B1E1B">
        <w:rPr>
          <w:rFonts w:cs="Times New Roman"/>
          <w:sz w:val="24"/>
          <w:szCs w:val="24"/>
          <w:lang w:val="fi-FI"/>
        </w:rPr>
        <w:t>9,4-5). Fihom iseħħ dik li San Anselmu jseħħa l-</w:t>
      </w:r>
      <w:r w:rsidRPr="003B1E1B">
        <w:rPr>
          <w:rFonts w:cs="Times New Roman"/>
          <w:i/>
          <w:sz w:val="24"/>
          <w:szCs w:val="24"/>
          <w:lang w:val="fi-FI"/>
        </w:rPr>
        <w:t>intellectus quaerens fidem</w:t>
      </w:r>
      <w:r w:rsidRPr="003B1E1B">
        <w:rPr>
          <w:rFonts w:cs="Times New Roman"/>
          <w:sz w:val="24"/>
          <w:szCs w:val="24"/>
          <w:lang w:val="fi-FI"/>
        </w:rPr>
        <w:t xml:space="preserve"> (jew </w:t>
      </w:r>
      <w:r w:rsidRPr="003B1E1B">
        <w:rPr>
          <w:rFonts w:cs="Times New Roman"/>
          <w:i/>
          <w:sz w:val="24"/>
          <w:szCs w:val="24"/>
          <w:lang w:val="fi-FI"/>
        </w:rPr>
        <w:t>credo ut intelligam</w:t>
      </w:r>
      <w:r w:rsidRPr="003B1E1B">
        <w:rPr>
          <w:rFonts w:cs="Times New Roman"/>
          <w:sz w:val="24"/>
          <w:szCs w:val="24"/>
          <w:lang w:val="fi-FI"/>
        </w:rPr>
        <w:t>): ir-raġuni weħidha mhijiex biżżejjed, imma tenħtieġ il-fidi li ddawwal</w:t>
      </w:r>
      <w:r w:rsidR="00647AC6" w:rsidRPr="003B1E1B">
        <w:rPr>
          <w:rFonts w:cs="Times New Roman"/>
          <w:sz w:val="24"/>
          <w:szCs w:val="24"/>
          <w:lang w:val="fi-FI"/>
        </w:rPr>
        <w:t xml:space="preserve"> is-sens tar-realtà, «għax il-Mulej jagħti l-għerf, minn fommu ġej it-tagħrif u d-</w:t>
      </w:r>
      <w:r w:rsidR="00647AC6" w:rsidRPr="003B1E1B">
        <w:rPr>
          <w:rFonts w:cs="Times New Roman"/>
          <w:sz w:val="24"/>
          <w:szCs w:val="24"/>
          <w:lang w:val="fi-FI"/>
        </w:rPr>
        <w:lastRenderedPageBreak/>
        <w:t>dehen» (</w:t>
      </w:r>
      <w:r w:rsidR="00647AC6" w:rsidRPr="003B1E1B">
        <w:rPr>
          <w:rFonts w:cs="Times New Roman"/>
          <w:i/>
          <w:sz w:val="24"/>
          <w:szCs w:val="24"/>
          <w:lang w:val="fi-FI"/>
        </w:rPr>
        <w:t xml:space="preserve">Prov </w:t>
      </w:r>
      <w:r w:rsidR="00647AC6" w:rsidRPr="003B1E1B">
        <w:rPr>
          <w:rFonts w:cs="Times New Roman"/>
          <w:sz w:val="24"/>
          <w:szCs w:val="24"/>
          <w:lang w:val="fi-FI"/>
        </w:rPr>
        <w:t>2,6).</w:t>
      </w:r>
      <w:r w:rsidR="00E27887" w:rsidRPr="003B1E1B">
        <w:rPr>
          <w:rFonts w:cs="Times New Roman"/>
          <w:sz w:val="24"/>
          <w:szCs w:val="24"/>
          <w:lang w:val="fi-FI"/>
        </w:rPr>
        <w:t xml:space="preserve"> </w:t>
      </w:r>
      <w:r w:rsidR="00F64A94" w:rsidRPr="003B1E1B">
        <w:rPr>
          <w:rFonts w:cs="Times New Roman"/>
          <w:sz w:val="24"/>
          <w:szCs w:val="24"/>
          <w:lang w:val="fi-FI"/>
        </w:rPr>
        <w:t>Bid-dawl tal-Kelma ta’ Alla, il-Maġi jistgħu jsibu l-Iben għażiż ta’ Alla li jwettaq il-profeziji u x-xewqa ta’ qalb kull bniedem. Hekk kull min ifittex lil Alla għandu jagħti smigħ għall-kelma mnebbħa minn Alla: «Tagħmlu sewwa jekk toqogħdu attenti għaliha; hi bħal fanal li jagħti d-dawl f’post mudlam, sa ma jibda jbexbex il-jum u f’qalbkom titla’ l-kewkba ta’ filgħodu» (</w:t>
      </w:r>
      <w:r w:rsidR="00F64A94" w:rsidRPr="003B1E1B">
        <w:rPr>
          <w:rFonts w:cs="Times New Roman"/>
          <w:i/>
          <w:sz w:val="24"/>
          <w:szCs w:val="24"/>
          <w:lang w:val="fi-FI"/>
        </w:rPr>
        <w:t xml:space="preserve">2Pt </w:t>
      </w:r>
      <w:r w:rsidR="00F64A94" w:rsidRPr="003B1E1B">
        <w:rPr>
          <w:rFonts w:cs="Times New Roman"/>
          <w:sz w:val="24"/>
          <w:szCs w:val="24"/>
          <w:lang w:val="fi-FI"/>
        </w:rPr>
        <w:t xml:space="preserve">1,19). </w:t>
      </w:r>
    </w:p>
    <w:p w:rsidR="00146990" w:rsidRDefault="00F64A94" w:rsidP="003B1E1B">
      <w:pPr>
        <w:spacing w:after="0" w:line="360" w:lineRule="auto"/>
        <w:jc w:val="both"/>
        <w:rPr>
          <w:rFonts w:cs="Times New Roman"/>
          <w:sz w:val="24"/>
          <w:szCs w:val="24"/>
          <w:lang w:val="fi-FI"/>
        </w:rPr>
      </w:pPr>
      <w:r w:rsidRPr="003B1E1B">
        <w:rPr>
          <w:rFonts w:cs="Times New Roman"/>
          <w:sz w:val="24"/>
          <w:szCs w:val="24"/>
          <w:lang w:val="fi-FI"/>
        </w:rPr>
        <w:t>Il-bniedem li jemmen, li fuqu jiddi d-dawl tal-fidi, isir il-bniedem tat-tfittxija bla head li jidħol f’mixja flimkien mal-oħrajn – kif tqiegħed f’mixja l-maġi flimkien. Din il-mixja tgħaddi minn diversi mumenti frott pedagoġija divina</w:t>
      </w:r>
      <w:r w:rsidR="00647AC6" w:rsidRPr="003B1E1B">
        <w:rPr>
          <w:rFonts w:cs="Times New Roman"/>
          <w:sz w:val="24"/>
          <w:szCs w:val="24"/>
          <w:lang w:val="fi-FI"/>
        </w:rPr>
        <w:t xml:space="preserve"> ta’ dak Alla li lil min jibża’ minnu «juri t-triq li għandu jagħżel» (</w:t>
      </w:r>
      <w:r w:rsidR="00647AC6" w:rsidRPr="003B1E1B">
        <w:rPr>
          <w:rFonts w:cs="Times New Roman"/>
          <w:i/>
          <w:sz w:val="24"/>
          <w:szCs w:val="24"/>
          <w:lang w:val="fi-FI"/>
        </w:rPr>
        <w:t xml:space="preserve">S </w:t>
      </w:r>
      <w:r w:rsidR="00647AC6" w:rsidRPr="003B1E1B">
        <w:rPr>
          <w:rFonts w:cs="Times New Roman"/>
          <w:sz w:val="24"/>
          <w:szCs w:val="24"/>
          <w:lang w:val="fi-FI"/>
        </w:rPr>
        <w:t xml:space="preserve">25,12), </w:t>
      </w:r>
      <w:r w:rsidRPr="003B1E1B">
        <w:rPr>
          <w:rFonts w:cs="Times New Roman"/>
          <w:sz w:val="24"/>
          <w:szCs w:val="24"/>
          <w:lang w:val="fi-FI"/>
        </w:rPr>
        <w:t xml:space="preserve">li b’sabar tgħin lill-bniedem biex bil-mod il-mod jersaq dejjem aktar lejn id-dawl veru (cfr </w:t>
      </w:r>
      <w:r w:rsidRPr="003B1E1B">
        <w:rPr>
          <w:rFonts w:cs="Times New Roman"/>
          <w:i/>
          <w:sz w:val="24"/>
          <w:szCs w:val="24"/>
          <w:lang w:val="fi-FI"/>
        </w:rPr>
        <w:t xml:space="preserve">Ġw </w:t>
      </w:r>
      <w:r w:rsidRPr="003B1E1B">
        <w:rPr>
          <w:rFonts w:cs="Times New Roman"/>
          <w:sz w:val="24"/>
          <w:szCs w:val="24"/>
          <w:lang w:val="fi-FI"/>
        </w:rPr>
        <w:t>1,9): “Il-kewkba titkellem dwar is-sabar li Alla jieħu b’għajnejna</w:t>
      </w:r>
      <w:r w:rsidR="00647AC6" w:rsidRPr="003B1E1B">
        <w:rPr>
          <w:rFonts w:cs="Times New Roman"/>
          <w:sz w:val="24"/>
          <w:szCs w:val="24"/>
          <w:lang w:val="fi-FI"/>
        </w:rPr>
        <w:t>, li jridu jidraw id-dija tagħha. Il-bniedem reliġjuż jinsab f’mixja u jrid ikun lest li jitħalla jitmexxa, li joħroġ minnu nnifsu biex isib lil Alla li dejjem jgħaġġibna.” (</w:t>
      </w:r>
      <w:r w:rsidR="00647AC6" w:rsidRPr="003B1E1B">
        <w:rPr>
          <w:rFonts w:cs="Times New Roman"/>
          <w:i/>
          <w:sz w:val="24"/>
          <w:szCs w:val="24"/>
          <w:lang w:val="fi-FI"/>
        </w:rPr>
        <w:t>Lumen fidei</w:t>
      </w:r>
      <w:r w:rsidR="00647AC6" w:rsidRPr="003B1E1B">
        <w:rPr>
          <w:rFonts w:cs="Times New Roman"/>
          <w:sz w:val="24"/>
          <w:szCs w:val="24"/>
          <w:lang w:val="fi-FI"/>
        </w:rPr>
        <w:t>, 35).</w:t>
      </w:r>
      <w:r w:rsidRPr="003B1E1B">
        <w:rPr>
          <w:rFonts w:cs="Times New Roman"/>
          <w:sz w:val="24"/>
          <w:szCs w:val="24"/>
          <w:lang w:val="fi-FI"/>
        </w:rPr>
        <w:t xml:space="preserve"> </w:t>
      </w:r>
    </w:p>
    <w:p w:rsidR="003B1E1B" w:rsidRPr="003B1E1B" w:rsidRDefault="003B1E1B" w:rsidP="003B1E1B">
      <w:pPr>
        <w:spacing w:after="0" w:line="360" w:lineRule="auto"/>
        <w:jc w:val="both"/>
        <w:rPr>
          <w:rFonts w:cs="Times New Roman"/>
          <w:sz w:val="24"/>
          <w:szCs w:val="24"/>
          <w:lang w:val="fi-FI"/>
        </w:rPr>
      </w:pPr>
    </w:p>
    <w:p w:rsidR="00013C08" w:rsidRPr="003B1E1B" w:rsidRDefault="008459E0" w:rsidP="003B1E1B">
      <w:pPr>
        <w:spacing w:after="0" w:line="360" w:lineRule="auto"/>
        <w:jc w:val="both"/>
        <w:rPr>
          <w:rFonts w:cs="Times New Roman"/>
          <w:sz w:val="24"/>
          <w:szCs w:val="24"/>
          <w:lang w:val="fi-FI"/>
        </w:rPr>
      </w:pPr>
      <w:r w:rsidRPr="003B1E1B">
        <w:rPr>
          <w:rFonts w:cs="Times New Roman"/>
          <w:b/>
          <w:sz w:val="24"/>
          <w:szCs w:val="24"/>
          <w:lang w:val="fi-FI"/>
        </w:rPr>
        <w:t>Meta mbagħad daħlu d-dar u raw it-tifel ma’ ommu Marija, inxteħtu fl-art iqimuh; fetħu t-teżori tagħhom u offrewlu rigali deheb, inċens u mirra.</w:t>
      </w:r>
    </w:p>
    <w:p w:rsidR="008459E0" w:rsidRDefault="008459E0" w:rsidP="003B1E1B">
      <w:pPr>
        <w:spacing w:after="0" w:line="360" w:lineRule="auto"/>
        <w:jc w:val="both"/>
        <w:rPr>
          <w:rFonts w:cs="Times New Roman"/>
          <w:sz w:val="24"/>
          <w:szCs w:val="24"/>
          <w:lang w:val="mt-MT"/>
        </w:rPr>
      </w:pPr>
      <w:r w:rsidRPr="003B1E1B">
        <w:rPr>
          <w:rFonts w:cs="Times New Roman"/>
          <w:sz w:val="24"/>
          <w:szCs w:val="24"/>
          <w:lang w:val="fi-FI"/>
        </w:rPr>
        <w:t>Il-maġi huma miftuħa għas-sorpriżi ta’ Alla li jirrivela lilu nnifsu f’</w:t>
      </w:r>
      <w:proofErr w:type="spellStart"/>
      <w:r w:rsidRPr="003B1E1B">
        <w:rPr>
          <w:rFonts w:cs="Times New Roman"/>
          <w:sz w:val="24"/>
          <w:szCs w:val="24"/>
        </w:rPr>
        <w:t>παιδίον</w:t>
      </w:r>
      <w:proofErr w:type="spellEnd"/>
      <w:r w:rsidRPr="003B1E1B">
        <w:rPr>
          <w:rFonts w:cs="Times New Roman"/>
          <w:sz w:val="24"/>
          <w:szCs w:val="24"/>
          <w:lang w:val="fi-FI"/>
        </w:rPr>
        <w:t xml:space="preserve"> (tr. </w:t>
      </w:r>
      <w:r w:rsidRPr="003B1E1B">
        <w:rPr>
          <w:rFonts w:cs="Times New Roman"/>
          <w:i/>
          <w:sz w:val="24"/>
          <w:szCs w:val="24"/>
          <w:lang w:val="fi-FI"/>
        </w:rPr>
        <w:t>paidion</w:t>
      </w:r>
      <w:r w:rsidRPr="003B1E1B">
        <w:rPr>
          <w:rFonts w:cs="Times New Roman"/>
          <w:sz w:val="24"/>
          <w:szCs w:val="24"/>
          <w:lang w:val="fi-FI"/>
        </w:rPr>
        <w:t xml:space="preserve">), fl-umiltà ta’ dar. L-atteġġjament tagħhom huwa dak ta’ adorazzjoni (gr. </w:t>
      </w:r>
      <w:proofErr w:type="spellStart"/>
      <w:r w:rsidRPr="003B1E1B">
        <w:rPr>
          <w:rFonts w:cs="Times New Roman"/>
          <w:sz w:val="24"/>
          <w:szCs w:val="24"/>
        </w:rPr>
        <w:t>προσκυνέω</w:t>
      </w:r>
      <w:proofErr w:type="spellEnd"/>
      <w:r w:rsidRPr="003B1E1B">
        <w:rPr>
          <w:rFonts w:cs="Times New Roman"/>
          <w:sz w:val="24"/>
          <w:szCs w:val="24"/>
          <w:lang w:val="mt-MT"/>
        </w:rPr>
        <w:t xml:space="preserve">, tr. </w:t>
      </w:r>
      <w:r w:rsidRPr="003B1E1B">
        <w:rPr>
          <w:rFonts w:cs="Times New Roman"/>
          <w:i/>
          <w:sz w:val="24"/>
          <w:szCs w:val="24"/>
          <w:lang w:val="mt-MT"/>
        </w:rPr>
        <w:t>proskuneo</w:t>
      </w:r>
      <w:r w:rsidRPr="003B1E1B">
        <w:rPr>
          <w:rFonts w:cs="Times New Roman"/>
          <w:sz w:val="24"/>
          <w:szCs w:val="24"/>
          <w:lang w:val="mt-MT"/>
        </w:rPr>
        <w:t xml:space="preserve">) li tinxteħet mal-art quddiem il-kobor ta’ Alla. L-adorazzjoni titlob li huma jwarrbu kull idea li seta’ kellhom tad-divinità u kull kunċett ta’ setgħa u poter. L-adorazzjoni tagħhom </w:t>
      </w:r>
      <w:r w:rsidR="00365FB2" w:rsidRPr="003B1E1B">
        <w:rPr>
          <w:rFonts w:cs="Times New Roman"/>
          <w:sz w:val="24"/>
          <w:szCs w:val="24"/>
          <w:lang w:val="mt-MT"/>
        </w:rPr>
        <w:t>hija espressa bit-teżori li joffrulu li jfissru</w:t>
      </w:r>
      <w:r w:rsidRPr="003B1E1B">
        <w:rPr>
          <w:rFonts w:cs="Times New Roman"/>
          <w:sz w:val="24"/>
          <w:szCs w:val="24"/>
          <w:lang w:val="mt-MT"/>
        </w:rPr>
        <w:t xml:space="preserve"> l-għarfien ta’ dak it-tifel bħala Alla-Sultan</w:t>
      </w:r>
      <w:r w:rsidR="00365FB2" w:rsidRPr="003B1E1B">
        <w:rPr>
          <w:rFonts w:cs="Times New Roman"/>
          <w:sz w:val="24"/>
          <w:szCs w:val="24"/>
          <w:lang w:val="mt-MT"/>
        </w:rPr>
        <w:t xml:space="preserve"> tal-ġnus kollha (cfr </w:t>
      </w:r>
      <w:r w:rsidR="00365FB2" w:rsidRPr="003B1E1B">
        <w:rPr>
          <w:rFonts w:cs="Times New Roman"/>
          <w:i/>
          <w:sz w:val="24"/>
          <w:szCs w:val="24"/>
          <w:lang w:val="mt-MT"/>
        </w:rPr>
        <w:t xml:space="preserve">S </w:t>
      </w:r>
      <w:r w:rsidR="00365FB2" w:rsidRPr="003B1E1B">
        <w:rPr>
          <w:rFonts w:cs="Times New Roman"/>
          <w:sz w:val="24"/>
          <w:szCs w:val="24"/>
          <w:lang w:val="mt-MT"/>
        </w:rPr>
        <w:t xml:space="preserve">72, 10-11.15; </w:t>
      </w:r>
      <w:r w:rsidR="00365FB2" w:rsidRPr="003B1E1B">
        <w:rPr>
          <w:rFonts w:cs="Times New Roman"/>
          <w:i/>
          <w:sz w:val="24"/>
          <w:szCs w:val="24"/>
          <w:lang w:val="mt-MT"/>
        </w:rPr>
        <w:t xml:space="preserve">Is </w:t>
      </w:r>
      <w:r w:rsidR="00365FB2" w:rsidRPr="003B1E1B">
        <w:rPr>
          <w:rFonts w:cs="Times New Roman"/>
          <w:sz w:val="24"/>
          <w:szCs w:val="24"/>
          <w:lang w:val="mt-MT"/>
        </w:rPr>
        <w:t xml:space="preserve">60,6), u dak li kellu jara l-mewt u d-difna (cfr </w:t>
      </w:r>
      <w:r w:rsidR="00365FB2" w:rsidRPr="003B1E1B">
        <w:rPr>
          <w:rFonts w:cs="Times New Roman"/>
          <w:i/>
          <w:sz w:val="24"/>
          <w:szCs w:val="24"/>
          <w:lang w:val="mt-MT"/>
        </w:rPr>
        <w:t xml:space="preserve">Ġw </w:t>
      </w:r>
      <w:r w:rsidR="00365FB2" w:rsidRPr="003B1E1B">
        <w:rPr>
          <w:rFonts w:cs="Times New Roman"/>
          <w:sz w:val="24"/>
          <w:szCs w:val="24"/>
          <w:lang w:val="mt-MT"/>
        </w:rPr>
        <w:t xml:space="preserve">19,39). L-adorazzjoni awtentika twassal sabiex il-bniedem li jagħraf lit-tifel bħala Alla, jidħol ukoll għas-servizz tiegħu sabiex iwasslu s-saltna tiegħu sa truf l-art. Hu stess irid bħalu jidħol fil-loġika tiegħu ta’ umiltà, għotja, qadi, mewt-qawmien. </w:t>
      </w:r>
      <w:r w:rsidRPr="003B1E1B">
        <w:rPr>
          <w:rFonts w:cs="Times New Roman"/>
          <w:sz w:val="24"/>
          <w:szCs w:val="24"/>
          <w:lang w:val="mt-MT"/>
        </w:rPr>
        <w:t xml:space="preserve"> </w:t>
      </w:r>
    </w:p>
    <w:p w:rsidR="003B1E1B" w:rsidRPr="003B1E1B" w:rsidRDefault="003B1E1B" w:rsidP="003B1E1B">
      <w:pPr>
        <w:spacing w:after="0" w:line="360" w:lineRule="auto"/>
        <w:jc w:val="both"/>
        <w:rPr>
          <w:rFonts w:cs="Times New Roman"/>
          <w:sz w:val="24"/>
          <w:szCs w:val="24"/>
          <w:lang w:val="mt-MT"/>
        </w:rPr>
      </w:pPr>
    </w:p>
    <w:p w:rsidR="00365FB2" w:rsidRPr="003B1E1B" w:rsidRDefault="00365FB2" w:rsidP="003B1E1B">
      <w:pPr>
        <w:spacing w:after="0" w:line="360" w:lineRule="auto"/>
        <w:jc w:val="both"/>
        <w:rPr>
          <w:rFonts w:cs="Times New Roman"/>
          <w:b/>
          <w:sz w:val="24"/>
          <w:szCs w:val="24"/>
          <w:lang w:val="mt-MT"/>
        </w:rPr>
      </w:pPr>
      <w:r w:rsidRPr="003B1E1B">
        <w:rPr>
          <w:rFonts w:cs="Times New Roman"/>
          <w:b/>
          <w:sz w:val="24"/>
          <w:szCs w:val="24"/>
          <w:lang w:val="mt-MT"/>
        </w:rPr>
        <w:t>Imbagħad, billi kienu mwissijin f’ħolma biex ma jerġgħux imorru għand Erodi, telqu lura lejn arthom minn triq oħra.</w:t>
      </w:r>
    </w:p>
    <w:p w:rsidR="007C4DF8" w:rsidRPr="00C4454A" w:rsidRDefault="00365FB2" w:rsidP="003B1E1B">
      <w:pPr>
        <w:spacing w:after="0" w:line="360" w:lineRule="auto"/>
        <w:jc w:val="both"/>
        <w:rPr>
          <w:rFonts w:ascii="Times New Roman" w:hAnsi="Times New Roman" w:cs="Times New Roman"/>
          <w:sz w:val="24"/>
          <w:szCs w:val="24"/>
          <w:lang w:val="mt-MT"/>
        </w:rPr>
      </w:pPr>
      <w:r w:rsidRPr="003B1E1B">
        <w:rPr>
          <w:rFonts w:cs="Times New Roman"/>
          <w:sz w:val="24"/>
          <w:szCs w:val="24"/>
          <w:lang w:val="mt-MT"/>
        </w:rPr>
        <w:t>Il-laqgħa tagħhom ma’ Kristu tagħmel lill-Maġi nies aktar ħielsa minn persuni ħżiena bħal Erodi. Huma jagħmlu għażla li jaqbdu triq oħra li se tbiegħdhom mill-favuri tas-setgħanin għax jafdaw aktar f’Alla milli fil-bniedem (</w:t>
      </w:r>
      <w:r w:rsidRPr="003B1E1B">
        <w:rPr>
          <w:rFonts w:cs="Times New Roman"/>
          <w:i/>
          <w:sz w:val="24"/>
          <w:szCs w:val="24"/>
          <w:lang w:val="mt-MT"/>
        </w:rPr>
        <w:t xml:space="preserve">Eż </w:t>
      </w:r>
      <w:r w:rsidRPr="003B1E1B">
        <w:rPr>
          <w:rFonts w:cs="Times New Roman"/>
          <w:sz w:val="24"/>
          <w:szCs w:val="24"/>
          <w:lang w:val="mt-MT"/>
        </w:rPr>
        <w:t xml:space="preserve">1,17; </w:t>
      </w:r>
      <w:r w:rsidRPr="003B1E1B">
        <w:rPr>
          <w:rFonts w:cs="Times New Roman"/>
          <w:i/>
          <w:sz w:val="24"/>
          <w:szCs w:val="24"/>
          <w:lang w:val="mt-MT"/>
        </w:rPr>
        <w:t>Atti</w:t>
      </w:r>
      <w:r w:rsidRPr="003B1E1B">
        <w:rPr>
          <w:rFonts w:cs="Times New Roman"/>
          <w:sz w:val="24"/>
          <w:szCs w:val="24"/>
          <w:lang w:val="mt-MT"/>
        </w:rPr>
        <w:t xml:space="preserve"> 4,19; 5,29). It-triq tagħhom issir it-tifel li marru jqimu (cfr </w:t>
      </w:r>
      <w:r w:rsidRPr="003B1E1B">
        <w:rPr>
          <w:rFonts w:cs="Times New Roman"/>
          <w:i/>
          <w:sz w:val="24"/>
          <w:szCs w:val="24"/>
          <w:lang w:val="mt-MT"/>
        </w:rPr>
        <w:t xml:space="preserve">Ġw </w:t>
      </w:r>
      <w:r w:rsidR="004B3AAB" w:rsidRPr="003B1E1B">
        <w:rPr>
          <w:rFonts w:cs="Times New Roman"/>
          <w:sz w:val="24"/>
          <w:szCs w:val="24"/>
          <w:lang w:val="mt-MT"/>
        </w:rPr>
        <w:t>14,6</w:t>
      </w:r>
      <w:bookmarkStart w:id="0" w:name="_GoBack"/>
      <w:bookmarkEnd w:id="0"/>
      <w:r w:rsidRPr="003B1E1B">
        <w:rPr>
          <w:rFonts w:cs="Times New Roman"/>
          <w:sz w:val="24"/>
          <w:szCs w:val="24"/>
          <w:lang w:val="mt-MT"/>
        </w:rPr>
        <w:t>).</w:t>
      </w:r>
    </w:p>
    <w:sectPr w:rsidR="007C4DF8" w:rsidRPr="00C4454A" w:rsidSect="003262C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defaultTabStop w:val="708"/>
  <w:hyphenationZone w:val="283"/>
  <w:characterSpacingControl w:val="doNotCompress"/>
  <w:compat/>
  <w:rsids>
    <w:rsidRoot w:val="00043AE7"/>
    <w:rsid w:val="00013C08"/>
    <w:rsid w:val="00043AE7"/>
    <w:rsid w:val="00146990"/>
    <w:rsid w:val="00190942"/>
    <w:rsid w:val="00210F63"/>
    <w:rsid w:val="003262CE"/>
    <w:rsid w:val="00365FB2"/>
    <w:rsid w:val="003B1E1B"/>
    <w:rsid w:val="003B7F4A"/>
    <w:rsid w:val="004B3AAB"/>
    <w:rsid w:val="005A703F"/>
    <w:rsid w:val="005C01CE"/>
    <w:rsid w:val="00647AC6"/>
    <w:rsid w:val="007359FF"/>
    <w:rsid w:val="007C4DF8"/>
    <w:rsid w:val="008459E0"/>
    <w:rsid w:val="0085071F"/>
    <w:rsid w:val="00886681"/>
    <w:rsid w:val="00A736B4"/>
    <w:rsid w:val="00B24E2F"/>
    <w:rsid w:val="00C4454A"/>
    <w:rsid w:val="00D26E30"/>
    <w:rsid w:val="00D73E02"/>
    <w:rsid w:val="00DB603A"/>
    <w:rsid w:val="00E27887"/>
    <w:rsid w:val="00E73A00"/>
    <w:rsid w:val="00E83E11"/>
    <w:rsid w:val="00F64A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2CE"/>
    <w:rPr>
      <w:lang w:val="en-GB"/>
    </w:rPr>
  </w:style>
  <w:style w:type="paragraph" w:styleId="Heading1">
    <w:name w:val="heading 1"/>
    <w:basedOn w:val="Normal"/>
    <w:link w:val="Heading1Char"/>
    <w:uiPriority w:val="9"/>
    <w:qFormat/>
    <w:rsid w:val="00210F63"/>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i">
    <w:name w:val="uni"/>
    <w:basedOn w:val="DefaultParagraphFont"/>
    <w:rsid w:val="00E83E11"/>
  </w:style>
  <w:style w:type="character" w:styleId="Hyperlink">
    <w:name w:val="Hyperlink"/>
    <w:basedOn w:val="DefaultParagraphFont"/>
    <w:uiPriority w:val="99"/>
    <w:semiHidden/>
    <w:unhideWhenUsed/>
    <w:rsid w:val="00E83E11"/>
    <w:rPr>
      <w:color w:val="0000FF"/>
      <w:u w:val="single"/>
    </w:rPr>
  </w:style>
  <w:style w:type="character" w:customStyle="1" w:styleId="Heading1Char">
    <w:name w:val="Heading 1 Char"/>
    <w:basedOn w:val="DefaultParagraphFont"/>
    <w:link w:val="Heading1"/>
    <w:uiPriority w:val="9"/>
    <w:rsid w:val="00210F63"/>
    <w:rPr>
      <w:rFonts w:ascii="Times New Roman" w:eastAsia="Times New Roman" w:hAnsi="Times New Roman" w:cs="Times New Roman"/>
      <w:b/>
      <w:bCs/>
      <w:kern w:val="36"/>
      <w:sz w:val="48"/>
      <w:szCs w:val="48"/>
      <w:lang w:eastAsia="it-IT"/>
    </w:rPr>
  </w:style>
  <w:style w:type="character" w:customStyle="1" w:styleId="unih">
    <w:name w:val="unih"/>
    <w:basedOn w:val="DefaultParagraphFont"/>
    <w:rsid w:val="00210F63"/>
  </w:style>
  <w:style w:type="paragraph" w:styleId="NormalWeb">
    <w:name w:val="Normal (Web)"/>
    <w:basedOn w:val="Normal"/>
    <w:uiPriority w:val="99"/>
    <w:semiHidden/>
    <w:unhideWhenUsed/>
    <w:rsid w:val="007359FF"/>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210F63"/>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i">
    <w:name w:val="uni"/>
    <w:basedOn w:val="DefaultParagraphFont"/>
    <w:rsid w:val="00E83E11"/>
  </w:style>
  <w:style w:type="character" w:styleId="Hyperlink">
    <w:name w:val="Hyperlink"/>
    <w:basedOn w:val="DefaultParagraphFont"/>
    <w:uiPriority w:val="99"/>
    <w:semiHidden/>
    <w:unhideWhenUsed/>
    <w:rsid w:val="00E83E11"/>
    <w:rPr>
      <w:color w:val="0000FF"/>
      <w:u w:val="single"/>
    </w:rPr>
  </w:style>
  <w:style w:type="character" w:customStyle="1" w:styleId="Heading1Char">
    <w:name w:val="Heading 1 Char"/>
    <w:basedOn w:val="DefaultParagraphFont"/>
    <w:link w:val="Heading1"/>
    <w:uiPriority w:val="9"/>
    <w:rsid w:val="00210F63"/>
    <w:rPr>
      <w:rFonts w:ascii="Times New Roman" w:eastAsia="Times New Roman" w:hAnsi="Times New Roman" w:cs="Times New Roman"/>
      <w:b/>
      <w:bCs/>
      <w:kern w:val="36"/>
      <w:sz w:val="48"/>
      <w:szCs w:val="48"/>
      <w:lang w:eastAsia="it-IT"/>
    </w:rPr>
  </w:style>
  <w:style w:type="character" w:customStyle="1" w:styleId="unih">
    <w:name w:val="unih"/>
    <w:basedOn w:val="DefaultParagraphFont"/>
    <w:rsid w:val="00210F63"/>
  </w:style>
  <w:style w:type="paragraph" w:styleId="NormalWeb">
    <w:name w:val="Normal (Web)"/>
    <w:basedOn w:val="Normal"/>
    <w:uiPriority w:val="99"/>
    <w:semiHidden/>
    <w:unhideWhenUsed/>
    <w:rsid w:val="007359FF"/>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r="http://schemas.openxmlformats.org/officeDocument/2006/relationships" xmlns:w="http://schemas.openxmlformats.org/wordprocessingml/2006/main">
  <w:divs>
    <w:div w:id="369916683">
      <w:bodyDiv w:val="1"/>
      <w:marLeft w:val="0"/>
      <w:marRight w:val="0"/>
      <w:marTop w:val="0"/>
      <w:marBottom w:val="0"/>
      <w:divBdr>
        <w:top w:val="none" w:sz="0" w:space="0" w:color="auto"/>
        <w:left w:val="none" w:sz="0" w:space="0" w:color="auto"/>
        <w:bottom w:val="none" w:sz="0" w:space="0" w:color="auto"/>
        <w:right w:val="none" w:sz="0" w:space="0" w:color="auto"/>
      </w:divBdr>
    </w:div>
    <w:div w:id="581136945">
      <w:bodyDiv w:val="1"/>
      <w:marLeft w:val="0"/>
      <w:marRight w:val="0"/>
      <w:marTop w:val="0"/>
      <w:marBottom w:val="0"/>
      <w:divBdr>
        <w:top w:val="none" w:sz="0" w:space="0" w:color="auto"/>
        <w:left w:val="none" w:sz="0" w:space="0" w:color="auto"/>
        <w:bottom w:val="none" w:sz="0" w:space="0" w:color="auto"/>
        <w:right w:val="none" w:sz="0" w:space="0" w:color="auto"/>
      </w:divBdr>
    </w:div>
    <w:div w:id="631056032">
      <w:bodyDiv w:val="1"/>
      <w:marLeft w:val="0"/>
      <w:marRight w:val="0"/>
      <w:marTop w:val="0"/>
      <w:marBottom w:val="0"/>
      <w:divBdr>
        <w:top w:val="none" w:sz="0" w:space="0" w:color="auto"/>
        <w:left w:val="none" w:sz="0" w:space="0" w:color="auto"/>
        <w:bottom w:val="none" w:sz="0" w:space="0" w:color="auto"/>
        <w:right w:val="none" w:sz="0" w:space="0" w:color="auto"/>
      </w:divBdr>
    </w:div>
    <w:div w:id="696544469">
      <w:bodyDiv w:val="1"/>
      <w:marLeft w:val="0"/>
      <w:marRight w:val="0"/>
      <w:marTop w:val="0"/>
      <w:marBottom w:val="0"/>
      <w:divBdr>
        <w:top w:val="none" w:sz="0" w:space="0" w:color="auto"/>
        <w:left w:val="none" w:sz="0" w:space="0" w:color="auto"/>
        <w:bottom w:val="none" w:sz="0" w:space="0" w:color="auto"/>
        <w:right w:val="none" w:sz="0" w:space="0" w:color="auto"/>
      </w:divBdr>
    </w:div>
    <w:div w:id="709376655">
      <w:bodyDiv w:val="1"/>
      <w:marLeft w:val="0"/>
      <w:marRight w:val="0"/>
      <w:marTop w:val="0"/>
      <w:marBottom w:val="0"/>
      <w:divBdr>
        <w:top w:val="none" w:sz="0" w:space="0" w:color="auto"/>
        <w:left w:val="none" w:sz="0" w:space="0" w:color="auto"/>
        <w:bottom w:val="none" w:sz="0" w:space="0" w:color="auto"/>
        <w:right w:val="none" w:sz="0" w:space="0" w:color="auto"/>
      </w:divBdr>
    </w:div>
    <w:div w:id="788940238">
      <w:bodyDiv w:val="1"/>
      <w:marLeft w:val="0"/>
      <w:marRight w:val="0"/>
      <w:marTop w:val="0"/>
      <w:marBottom w:val="0"/>
      <w:divBdr>
        <w:top w:val="none" w:sz="0" w:space="0" w:color="auto"/>
        <w:left w:val="none" w:sz="0" w:space="0" w:color="auto"/>
        <w:bottom w:val="none" w:sz="0" w:space="0" w:color="auto"/>
        <w:right w:val="none" w:sz="0" w:space="0" w:color="auto"/>
      </w:divBdr>
    </w:div>
    <w:div w:id="806044287">
      <w:bodyDiv w:val="1"/>
      <w:marLeft w:val="0"/>
      <w:marRight w:val="0"/>
      <w:marTop w:val="0"/>
      <w:marBottom w:val="0"/>
      <w:divBdr>
        <w:top w:val="none" w:sz="0" w:space="0" w:color="auto"/>
        <w:left w:val="none" w:sz="0" w:space="0" w:color="auto"/>
        <w:bottom w:val="none" w:sz="0" w:space="0" w:color="auto"/>
        <w:right w:val="none" w:sz="0" w:space="0" w:color="auto"/>
      </w:divBdr>
    </w:div>
    <w:div w:id="1301157687">
      <w:bodyDiv w:val="1"/>
      <w:marLeft w:val="0"/>
      <w:marRight w:val="0"/>
      <w:marTop w:val="0"/>
      <w:marBottom w:val="0"/>
      <w:divBdr>
        <w:top w:val="none" w:sz="0" w:space="0" w:color="auto"/>
        <w:left w:val="none" w:sz="0" w:space="0" w:color="auto"/>
        <w:bottom w:val="none" w:sz="0" w:space="0" w:color="auto"/>
        <w:right w:val="none" w:sz="0" w:space="0" w:color="auto"/>
      </w:divBdr>
    </w:div>
    <w:div w:id="187518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borg</dc:creator>
  <cp:lastModifiedBy>Acer</cp:lastModifiedBy>
  <cp:revision>2</cp:revision>
  <dcterms:created xsi:type="dcterms:W3CDTF">2015-01-28T07:59:00Z</dcterms:created>
  <dcterms:modified xsi:type="dcterms:W3CDTF">2015-01-28T07:59:00Z</dcterms:modified>
</cp:coreProperties>
</file>