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CCA" w:rsidRDefault="00663CCA" w:rsidP="00663CCA">
      <w:pPr>
        <w:tabs>
          <w:tab w:val="left" w:pos="2880"/>
          <w:tab w:val="center" w:pos="4513"/>
        </w:tabs>
        <w:spacing w:after="0" w:line="360" w:lineRule="auto"/>
        <w:jc w:val="center"/>
        <w:rPr>
          <w:b/>
          <w:sz w:val="48"/>
          <w:lang w:val="mt-MT"/>
        </w:rPr>
      </w:pPr>
      <w:r w:rsidRPr="00616A3B">
        <w:rPr>
          <w:b/>
          <w:sz w:val="48"/>
        </w:rPr>
        <w:t>LECTIO DIVINA</w:t>
      </w:r>
    </w:p>
    <w:p w:rsidR="00663CCA" w:rsidRPr="00616A3B" w:rsidRDefault="00663CCA" w:rsidP="00663CCA">
      <w:pPr>
        <w:tabs>
          <w:tab w:val="left" w:pos="2880"/>
          <w:tab w:val="center" w:pos="4513"/>
        </w:tabs>
        <w:spacing w:after="0" w:line="360" w:lineRule="auto"/>
        <w:jc w:val="center"/>
        <w:rPr>
          <w:b/>
          <w:sz w:val="44"/>
          <w:szCs w:val="44"/>
        </w:rPr>
      </w:pPr>
      <w:r>
        <w:rPr>
          <w:b/>
          <w:sz w:val="44"/>
          <w:szCs w:val="44"/>
          <w:lang w:val="mt-MT"/>
        </w:rPr>
        <w:t>Magħmudija tal-Mulej</w:t>
      </w:r>
    </w:p>
    <w:p w:rsidR="00663CCA" w:rsidRPr="00616A3B" w:rsidRDefault="00663CCA" w:rsidP="00663CCA">
      <w:pPr>
        <w:spacing w:after="0" w:line="360" w:lineRule="auto"/>
        <w:jc w:val="center"/>
        <w:rPr>
          <w:b/>
          <w:sz w:val="44"/>
          <w:szCs w:val="44"/>
        </w:rPr>
      </w:pPr>
      <w:r w:rsidRPr="00616A3B">
        <w:rPr>
          <w:b/>
          <w:sz w:val="44"/>
          <w:szCs w:val="44"/>
        </w:rPr>
        <w:t xml:space="preserve"> (</w:t>
      </w:r>
      <w:proofErr w:type="spellStart"/>
      <w:r w:rsidRPr="00616A3B">
        <w:rPr>
          <w:b/>
          <w:sz w:val="44"/>
          <w:szCs w:val="44"/>
        </w:rPr>
        <w:t>Sena</w:t>
      </w:r>
      <w:proofErr w:type="spellEnd"/>
      <w:r w:rsidRPr="00616A3B">
        <w:rPr>
          <w:b/>
          <w:sz w:val="44"/>
          <w:szCs w:val="44"/>
        </w:rPr>
        <w:t xml:space="preserve"> </w:t>
      </w:r>
      <w:r>
        <w:rPr>
          <w:b/>
          <w:sz w:val="44"/>
          <w:szCs w:val="44"/>
          <w:lang w:val="mt-MT"/>
        </w:rPr>
        <w:t>B</w:t>
      </w:r>
      <w:r w:rsidRPr="00616A3B">
        <w:rPr>
          <w:b/>
          <w:sz w:val="44"/>
          <w:szCs w:val="44"/>
        </w:rPr>
        <w:t>)</w:t>
      </w:r>
    </w:p>
    <w:p w:rsidR="00663CCA" w:rsidRPr="00616A3B" w:rsidRDefault="00663CCA" w:rsidP="00663CCA">
      <w:pPr>
        <w:spacing w:after="0" w:line="360" w:lineRule="auto"/>
        <w:jc w:val="center"/>
      </w:pPr>
    </w:p>
    <w:p w:rsidR="00663CCA" w:rsidRPr="00616A3B" w:rsidRDefault="00663CCA" w:rsidP="00663CCA">
      <w:pPr>
        <w:spacing w:after="0" w:line="360" w:lineRule="auto"/>
        <w:jc w:val="center"/>
        <w:rPr>
          <w:b/>
          <w:sz w:val="28"/>
          <w:lang w:val="mt-MT"/>
        </w:rPr>
      </w:pPr>
      <w:r>
        <w:rPr>
          <w:b/>
          <w:sz w:val="28"/>
          <w:lang w:val="mt-MT"/>
        </w:rPr>
        <w:t>Mk 1, 7-11</w:t>
      </w:r>
    </w:p>
    <w:p w:rsidR="00663CCA" w:rsidRDefault="00663CCA" w:rsidP="006D303F">
      <w:pPr>
        <w:spacing w:after="0" w:line="360" w:lineRule="auto"/>
        <w:jc w:val="both"/>
        <w:rPr>
          <w:rFonts w:cs="Times New Roman"/>
          <w:b/>
          <w:sz w:val="24"/>
          <w:szCs w:val="24"/>
          <w:lang w:val="it-IT"/>
        </w:rPr>
      </w:pPr>
    </w:p>
    <w:p w:rsidR="00B24E2F" w:rsidRPr="006D303F" w:rsidRDefault="008020DD" w:rsidP="006D303F">
      <w:pPr>
        <w:spacing w:after="0" w:line="360" w:lineRule="auto"/>
        <w:jc w:val="both"/>
        <w:rPr>
          <w:rFonts w:cs="Times New Roman"/>
          <w:b/>
          <w:sz w:val="24"/>
          <w:szCs w:val="24"/>
          <w:lang w:val="mt-MT"/>
        </w:rPr>
      </w:pPr>
      <w:r w:rsidRPr="006D303F">
        <w:rPr>
          <w:rFonts w:cs="Times New Roman"/>
          <w:b/>
          <w:sz w:val="24"/>
          <w:szCs w:val="24"/>
          <w:lang w:val="it-IT"/>
        </w:rPr>
        <w:t>F’dak i</w:t>
      </w:r>
      <w:r w:rsidRPr="006D303F">
        <w:rPr>
          <w:rFonts w:cs="Times New Roman"/>
          <w:b/>
          <w:sz w:val="24"/>
          <w:szCs w:val="24"/>
          <w:lang w:val="mt-MT"/>
        </w:rPr>
        <w:t>ż-żmien Ġwanni l-Battista kien ixandar u jgħid: «Ġej warajja min hu aqwa minni, li jien ma jistħoqqlix nitbaxxa quddiemu u nħoll il-qfieli tal-qorq tiegħu.</w:t>
      </w:r>
    </w:p>
    <w:p w:rsidR="00AE1FE2" w:rsidRPr="006D303F" w:rsidRDefault="008020DD" w:rsidP="006D303F">
      <w:pPr>
        <w:spacing w:after="0" w:line="360" w:lineRule="auto"/>
        <w:jc w:val="both"/>
        <w:rPr>
          <w:rFonts w:cs="Times New Roman"/>
          <w:sz w:val="24"/>
          <w:szCs w:val="24"/>
          <w:lang w:val="mt-MT"/>
        </w:rPr>
      </w:pPr>
      <w:r w:rsidRPr="006D303F">
        <w:rPr>
          <w:rFonts w:cs="Times New Roman"/>
          <w:sz w:val="24"/>
          <w:szCs w:val="24"/>
          <w:lang w:val="mt-MT"/>
        </w:rPr>
        <w:t xml:space="preserve">Il-miġja tal-Messija tiġi </w:t>
      </w:r>
      <w:r w:rsidRPr="006D303F">
        <w:rPr>
          <w:rFonts w:cs="Times New Roman"/>
          <w:i/>
          <w:sz w:val="24"/>
          <w:szCs w:val="24"/>
          <w:lang w:val="mt-MT"/>
        </w:rPr>
        <w:t>mxandra</w:t>
      </w:r>
      <w:r w:rsidRPr="006D303F">
        <w:rPr>
          <w:rFonts w:cs="Times New Roman"/>
          <w:sz w:val="24"/>
          <w:szCs w:val="24"/>
          <w:lang w:val="mt-MT"/>
        </w:rPr>
        <w:t xml:space="preserve"> fil-beraħ («</w:t>
      </w:r>
      <w:proofErr w:type="spellStart"/>
      <w:r w:rsidRPr="006D303F">
        <w:rPr>
          <w:rFonts w:cs="Times New Roman"/>
          <w:sz w:val="24"/>
          <w:szCs w:val="24"/>
        </w:rPr>
        <w:t>κηρύσσω</w:t>
      </w:r>
      <w:proofErr w:type="spellEnd"/>
      <w:r w:rsidRPr="006D303F">
        <w:rPr>
          <w:rFonts w:cs="Times New Roman"/>
          <w:sz w:val="24"/>
          <w:szCs w:val="24"/>
          <w:lang w:val="mt-MT"/>
        </w:rPr>
        <w:t xml:space="preserve">» tr. </w:t>
      </w:r>
      <w:r w:rsidRPr="006D303F">
        <w:rPr>
          <w:rFonts w:cs="Times New Roman"/>
          <w:i/>
          <w:sz w:val="24"/>
          <w:szCs w:val="24"/>
          <w:lang w:val="mt-MT"/>
        </w:rPr>
        <w:t>kerysso</w:t>
      </w:r>
      <w:r w:rsidRPr="006D303F">
        <w:rPr>
          <w:rFonts w:cs="Times New Roman"/>
          <w:sz w:val="24"/>
          <w:szCs w:val="24"/>
          <w:lang w:val="mt-MT"/>
        </w:rPr>
        <w:t xml:space="preserve"> – ixxandar fil-beraħ, fil-miftuħ) – mhijiex sempliċiment ġrajja li se tiġri, imma hija </w:t>
      </w:r>
      <w:r w:rsidRPr="006D303F">
        <w:rPr>
          <w:rFonts w:cs="Times New Roman"/>
          <w:i/>
          <w:sz w:val="24"/>
          <w:szCs w:val="24"/>
          <w:lang w:val="mt-MT"/>
        </w:rPr>
        <w:t>aħbar</w:t>
      </w:r>
      <w:r w:rsidR="00A83FE4" w:rsidRPr="006D303F">
        <w:rPr>
          <w:rFonts w:cs="Times New Roman"/>
          <w:i/>
          <w:sz w:val="24"/>
          <w:szCs w:val="24"/>
          <w:lang w:val="mt-MT"/>
        </w:rPr>
        <w:t xml:space="preserve"> tajba</w:t>
      </w:r>
      <w:r w:rsidR="00A83FE4" w:rsidRPr="006D303F">
        <w:rPr>
          <w:rFonts w:cs="Times New Roman"/>
          <w:sz w:val="24"/>
          <w:szCs w:val="24"/>
          <w:lang w:val="mt-MT"/>
        </w:rPr>
        <w:t>, «evanġelju» (</w:t>
      </w:r>
      <w:r w:rsidR="00A83FE4" w:rsidRPr="006D303F">
        <w:rPr>
          <w:rFonts w:cs="Times New Roman"/>
          <w:i/>
          <w:sz w:val="24"/>
          <w:szCs w:val="24"/>
          <w:lang w:val="mt-MT"/>
        </w:rPr>
        <w:t xml:space="preserve">Mk </w:t>
      </w:r>
      <w:r w:rsidR="00986F1A" w:rsidRPr="006D303F">
        <w:rPr>
          <w:rFonts w:cs="Times New Roman"/>
          <w:sz w:val="24"/>
          <w:szCs w:val="24"/>
          <w:lang w:val="mt-MT"/>
        </w:rPr>
        <w:t xml:space="preserve">1,1) </w:t>
      </w:r>
      <w:r w:rsidR="00A83FE4" w:rsidRPr="006D303F">
        <w:rPr>
          <w:rFonts w:cs="Times New Roman"/>
          <w:sz w:val="24"/>
          <w:szCs w:val="24"/>
          <w:lang w:val="mt-MT"/>
        </w:rPr>
        <w:t>għal kull bniedem. Sabiex l-evanġelju jasal «mal-art kollha» (</w:t>
      </w:r>
      <w:r w:rsidR="00A83FE4" w:rsidRPr="006D303F">
        <w:rPr>
          <w:rFonts w:cs="Times New Roman"/>
          <w:i/>
          <w:sz w:val="24"/>
          <w:szCs w:val="24"/>
          <w:lang w:val="mt-MT"/>
        </w:rPr>
        <w:t xml:space="preserve">S </w:t>
      </w:r>
      <w:r w:rsidR="00A83FE4" w:rsidRPr="006D303F">
        <w:rPr>
          <w:rFonts w:cs="Times New Roman"/>
          <w:sz w:val="24"/>
          <w:szCs w:val="24"/>
          <w:lang w:val="mt-MT"/>
        </w:rPr>
        <w:t>19,5), il-Mulej jagħżel</w:t>
      </w:r>
      <w:r w:rsidR="00B9785E" w:rsidRPr="006D303F">
        <w:rPr>
          <w:rFonts w:cs="Times New Roman"/>
          <w:sz w:val="24"/>
          <w:szCs w:val="24"/>
          <w:lang w:val="mt-MT"/>
        </w:rPr>
        <w:t xml:space="preserve"> u jaħtar dixxipli sabiex jagħmlu frott li jibqa’ (cfr </w:t>
      </w:r>
      <w:r w:rsidR="00B9785E" w:rsidRPr="006D303F">
        <w:rPr>
          <w:rFonts w:cs="Times New Roman"/>
          <w:i/>
          <w:sz w:val="24"/>
          <w:szCs w:val="24"/>
          <w:lang w:val="mt-MT"/>
        </w:rPr>
        <w:t xml:space="preserve">Ġw </w:t>
      </w:r>
      <w:r w:rsidR="00B9785E" w:rsidRPr="006D303F">
        <w:rPr>
          <w:rFonts w:cs="Times New Roman"/>
          <w:sz w:val="24"/>
          <w:szCs w:val="24"/>
          <w:lang w:val="mt-MT"/>
        </w:rPr>
        <w:t>15,16) u jkunu qaddejja tal-Poplu tiegħu, tal-Knisja</w:t>
      </w:r>
      <w:r w:rsidR="00986F1A" w:rsidRPr="006D303F">
        <w:rPr>
          <w:rFonts w:cs="Times New Roman"/>
          <w:sz w:val="24"/>
          <w:szCs w:val="24"/>
          <w:lang w:val="mt-MT"/>
        </w:rPr>
        <w:t xml:space="preserve"> </w:t>
      </w:r>
      <w:r w:rsidR="00B9785E" w:rsidRPr="006D303F">
        <w:rPr>
          <w:rFonts w:cs="Times New Roman"/>
          <w:sz w:val="24"/>
          <w:szCs w:val="24"/>
          <w:lang w:val="mt-MT"/>
        </w:rPr>
        <w:t>li jxandru l-Bxara t-Tajba: «Tagħha jiena sirt ministru, skont ma tani nagħmel Alla għalikom, jiġifieri li nxandar b’mod sħiħ il-Kelma ta’ Alla, il-misteru li kien moħbi sa miż-żminijiet u l-ġenerazzjonijiet kollha, u li issa hu mgħarraf lill-qaddisin tiegħu» (</w:t>
      </w:r>
      <w:r w:rsidR="00B9785E" w:rsidRPr="006D303F">
        <w:rPr>
          <w:rFonts w:cs="Times New Roman"/>
          <w:i/>
          <w:sz w:val="24"/>
          <w:szCs w:val="24"/>
          <w:lang w:val="mt-MT"/>
        </w:rPr>
        <w:t xml:space="preserve">Kol </w:t>
      </w:r>
      <w:r w:rsidR="00B9785E" w:rsidRPr="006D303F">
        <w:rPr>
          <w:rFonts w:cs="Times New Roman"/>
          <w:sz w:val="24"/>
          <w:szCs w:val="24"/>
          <w:lang w:val="mt-MT"/>
        </w:rPr>
        <w:t>1,25-26). Bħal Battista, min huwa messaġġier tal-</w:t>
      </w:r>
      <w:r w:rsidR="00986F1A" w:rsidRPr="006D303F">
        <w:rPr>
          <w:rFonts w:cs="Times New Roman"/>
          <w:sz w:val="24"/>
          <w:szCs w:val="24"/>
          <w:lang w:val="mt-MT"/>
        </w:rPr>
        <w:t>miġja</w:t>
      </w:r>
      <w:r w:rsidR="00B9785E" w:rsidRPr="006D303F">
        <w:rPr>
          <w:rFonts w:cs="Times New Roman"/>
          <w:sz w:val="24"/>
          <w:szCs w:val="24"/>
          <w:lang w:val="mt-MT"/>
        </w:rPr>
        <w:t xml:space="preserve"> ta’ Kristu huwa msejjaħ biex jagħraf lil </w:t>
      </w:r>
      <w:r w:rsidR="00A1032E" w:rsidRPr="006D303F">
        <w:rPr>
          <w:rFonts w:cs="Times New Roman"/>
          <w:sz w:val="24"/>
          <w:szCs w:val="24"/>
          <w:lang w:val="mt-MT"/>
        </w:rPr>
        <w:t>Ġesù</w:t>
      </w:r>
      <w:r w:rsidR="00B9785E" w:rsidRPr="006D303F">
        <w:rPr>
          <w:rFonts w:cs="Times New Roman"/>
          <w:sz w:val="24"/>
          <w:szCs w:val="24"/>
          <w:lang w:val="mt-MT"/>
        </w:rPr>
        <w:t xml:space="preserve"> bħala </w:t>
      </w:r>
      <w:r w:rsidR="00B9785E" w:rsidRPr="006D303F">
        <w:rPr>
          <w:rFonts w:cs="Times New Roman"/>
          <w:i/>
          <w:sz w:val="24"/>
          <w:szCs w:val="24"/>
          <w:lang w:val="mt-MT"/>
        </w:rPr>
        <w:t>aqwa minnu</w:t>
      </w:r>
      <w:r w:rsidR="00B9785E" w:rsidRPr="006D303F">
        <w:rPr>
          <w:rFonts w:cs="Times New Roman"/>
          <w:sz w:val="24"/>
          <w:szCs w:val="24"/>
          <w:lang w:val="mt-MT"/>
        </w:rPr>
        <w:t xml:space="preserve">, aqwa mill-egoiżmu, mill-ambizzjonijiet, mill-proġetti </w:t>
      </w:r>
      <w:r w:rsidR="00E572D0" w:rsidRPr="006D303F">
        <w:rPr>
          <w:rFonts w:cs="Times New Roman"/>
          <w:sz w:val="24"/>
          <w:szCs w:val="24"/>
          <w:lang w:val="mt-MT"/>
        </w:rPr>
        <w:t>jew interessi personali</w:t>
      </w:r>
      <w:r w:rsidR="00B9785E" w:rsidRPr="006D303F">
        <w:rPr>
          <w:rFonts w:cs="Times New Roman"/>
          <w:sz w:val="24"/>
          <w:szCs w:val="24"/>
          <w:lang w:val="mt-MT"/>
        </w:rPr>
        <w:t xml:space="preserve"> li jista’ jkollu</w:t>
      </w:r>
      <w:r w:rsidR="00A1032E" w:rsidRPr="006D303F">
        <w:rPr>
          <w:rFonts w:cs="Times New Roman"/>
          <w:sz w:val="24"/>
          <w:szCs w:val="24"/>
          <w:lang w:val="mt-MT"/>
        </w:rPr>
        <w:t>. Irid jagħr</w:t>
      </w:r>
      <w:r w:rsidR="00986F1A" w:rsidRPr="006D303F">
        <w:rPr>
          <w:rFonts w:cs="Times New Roman"/>
          <w:sz w:val="24"/>
          <w:szCs w:val="24"/>
          <w:lang w:val="mt-MT"/>
        </w:rPr>
        <w:t>af lil Ġesù</w:t>
      </w:r>
      <w:r w:rsidR="00A1032E" w:rsidRPr="006D303F">
        <w:rPr>
          <w:rFonts w:cs="Times New Roman"/>
          <w:sz w:val="24"/>
          <w:szCs w:val="24"/>
          <w:lang w:val="mt-MT"/>
        </w:rPr>
        <w:t xml:space="preserve"> bħala dak li rebaħ lill-qalbu u fdieh: «Niżżi ħajr lil Kristu Ġesù Sidna, li tani l-qawwa għal dan ix-xogħol u li deherlu li kienet tistħoqqli l-fiduċja tiegħu u għamilni ministru tiegħu, lili li qabel kont dagħaj, persekutur u żeblieħi tiegħu. Iżda sibt ħniena [...] lili l-grazzja ta’ Sidna kienet mogħtija bil-kotra, flimkien mal-fidi u mal-imħabba, li hi fi Kristu Ġesù» (</w:t>
      </w:r>
      <w:r w:rsidR="00A1032E" w:rsidRPr="006D303F">
        <w:rPr>
          <w:rFonts w:cs="Times New Roman"/>
          <w:i/>
          <w:sz w:val="24"/>
          <w:szCs w:val="24"/>
          <w:lang w:val="mt-MT"/>
        </w:rPr>
        <w:t xml:space="preserve">1Tim </w:t>
      </w:r>
      <w:r w:rsidR="00A1032E" w:rsidRPr="006D303F">
        <w:rPr>
          <w:rFonts w:cs="Times New Roman"/>
          <w:sz w:val="24"/>
          <w:szCs w:val="24"/>
          <w:lang w:val="mt-MT"/>
        </w:rPr>
        <w:t>1, 12-14). L-esperjenza</w:t>
      </w:r>
      <w:r w:rsidR="00AE1FE2" w:rsidRPr="006D303F">
        <w:rPr>
          <w:rFonts w:cs="Times New Roman"/>
          <w:sz w:val="24"/>
          <w:szCs w:val="24"/>
          <w:lang w:val="mt-MT"/>
        </w:rPr>
        <w:t xml:space="preserve"> li d-dixxiplu jagħmel tal</w:t>
      </w:r>
      <w:r w:rsidR="00A1032E" w:rsidRPr="006D303F">
        <w:rPr>
          <w:rFonts w:cs="Times New Roman"/>
          <w:sz w:val="24"/>
          <w:szCs w:val="24"/>
          <w:lang w:val="mt-MT"/>
        </w:rPr>
        <w:t xml:space="preserve">-ħniena ta’ Alla </w:t>
      </w:r>
      <w:r w:rsidR="00AE1FE2" w:rsidRPr="006D303F">
        <w:rPr>
          <w:rFonts w:cs="Times New Roman"/>
          <w:sz w:val="24"/>
          <w:szCs w:val="24"/>
          <w:lang w:val="mt-MT"/>
        </w:rPr>
        <w:t>u ta</w:t>
      </w:r>
      <w:r w:rsidR="00A1032E" w:rsidRPr="006D303F">
        <w:rPr>
          <w:rFonts w:cs="Times New Roman"/>
          <w:sz w:val="24"/>
          <w:szCs w:val="24"/>
          <w:lang w:val="mt-MT"/>
        </w:rPr>
        <w:t>l-Ispirtu tiegħu li</w:t>
      </w:r>
      <w:r w:rsidR="00AE1FE2" w:rsidRPr="006D303F">
        <w:rPr>
          <w:rFonts w:cs="Times New Roman"/>
          <w:sz w:val="24"/>
          <w:szCs w:val="24"/>
          <w:lang w:val="mt-MT"/>
        </w:rPr>
        <w:t xml:space="preserve"> jiml</w:t>
      </w:r>
      <w:r w:rsidR="00986F1A" w:rsidRPr="006D303F">
        <w:rPr>
          <w:rFonts w:cs="Times New Roman"/>
          <w:sz w:val="24"/>
          <w:szCs w:val="24"/>
          <w:lang w:val="mt-MT"/>
        </w:rPr>
        <w:t>ieh</w:t>
      </w:r>
      <w:r w:rsidR="00AE1FE2" w:rsidRPr="006D303F">
        <w:rPr>
          <w:rFonts w:cs="Times New Roman"/>
          <w:sz w:val="24"/>
          <w:szCs w:val="24"/>
          <w:lang w:val="mt-MT"/>
        </w:rPr>
        <w:t xml:space="preserve"> bil-ferħ tas-salvazzjoni (cfr </w:t>
      </w:r>
      <w:r w:rsidR="00AE1FE2" w:rsidRPr="006D303F">
        <w:rPr>
          <w:rFonts w:cs="Times New Roman"/>
          <w:i/>
          <w:sz w:val="24"/>
          <w:szCs w:val="24"/>
          <w:lang w:val="mt-MT"/>
        </w:rPr>
        <w:t xml:space="preserve">Lq </w:t>
      </w:r>
      <w:r w:rsidR="00AE1FE2" w:rsidRPr="006D303F">
        <w:rPr>
          <w:rFonts w:cs="Times New Roman"/>
          <w:sz w:val="24"/>
          <w:szCs w:val="24"/>
          <w:lang w:val="mt-MT"/>
        </w:rPr>
        <w:t>1,44.78) issir minnha n</w:t>
      </w:r>
      <w:r w:rsidR="00986F1A" w:rsidRPr="006D303F">
        <w:rPr>
          <w:rFonts w:cs="Times New Roman"/>
          <w:sz w:val="24"/>
          <w:szCs w:val="24"/>
          <w:lang w:val="mt-MT"/>
        </w:rPr>
        <w:t>ni</w:t>
      </w:r>
      <w:r w:rsidR="00AE1FE2" w:rsidRPr="006D303F">
        <w:rPr>
          <w:rFonts w:cs="Times New Roman"/>
          <w:sz w:val="24"/>
          <w:szCs w:val="24"/>
          <w:lang w:val="mt-MT"/>
        </w:rPr>
        <w:t>fisha l-</w:t>
      </w:r>
      <w:r w:rsidR="00AE1FE2" w:rsidRPr="006D303F">
        <w:rPr>
          <w:rFonts w:cs="Times New Roman"/>
          <w:i/>
          <w:sz w:val="24"/>
          <w:szCs w:val="24"/>
          <w:lang w:val="mt-MT"/>
        </w:rPr>
        <w:t>aħbar</w:t>
      </w:r>
      <w:r w:rsidR="00AE1FE2" w:rsidRPr="006D303F">
        <w:rPr>
          <w:rFonts w:cs="Times New Roman"/>
          <w:sz w:val="24"/>
          <w:szCs w:val="24"/>
          <w:lang w:val="mt-MT"/>
        </w:rPr>
        <w:t xml:space="preserve"> li hu jwassal lil oħrajn: «Din hija kelma ta’ min jemminha u jilqagħha għalkollox: li Kristu Ġesù ġie fid-dinja biex isalva l-midinbin; u fosthom, lili l-ewwel wieħed» (</w:t>
      </w:r>
      <w:r w:rsidR="00AE1FE2" w:rsidRPr="006D303F">
        <w:rPr>
          <w:rFonts w:cs="Times New Roman"/>
          <w:i/>
          <w:sz w:val="24"/>
          <w:szCs w:val="24"/>
          <w:lang w:val="mt-MT"/>
        </w:rPr>
        <w:t xml:space="preserve">1Tim </w:t>
      </w:r>
      <w:r w:rsidR="00AE1FE2" w:rsidRPr="006D303F">
        <w:rPr>
          <w:rFonts w:cs="Times New Roman"/>
          <w:sz w:val="24"/>
          <w:szCs w:val="24"/>
          <w:lang w:val="mt-MT"/>
        </w:rPr>
        <w:t xml:space="preserve">1,15; cfr </w:t>
      </w:r>
      <w:r w:rsidR="00AE1FE2" w:rsidRPr="006D303F">
        <w:rPr>
          <w:rFonts w:cs="Times New Roman"/>
          <w:i/>
          <w:sz w:val="24"/>
          <w:szCs w:val="24"/>
          <w:lang w:val="mt-MT"/>
        </w:rPr>
        <w:t>S</w:t>
      </w:r>
      <w:r w:rsidR="00AE1FE2" w:rsidRPr="006D303F">
        <w:rPr>
          <w:rFonts w:cs="Times New Roman"/>
          <w:sz w:val="24"/>
          <w:szCs w:val="24"/>
          <w:lang w:val="mt-MT"/>
        </w:rPr>
        <w:t xml:space="preserve"> 66,16). Id-dixxiplu</w:t>
      </w:r>
      <w:r w:rsidR="00E572D0" w:rsidRPr="006D303F">
        <w:rPr>
          <w:rFonts w:cs="Times New Roman"/>
          <w:sz w:val="24"/>
          <w:szCs w:val="24"/>
          <w:lang w:val="mt-MT"/>
        </w:rPr>
        <w:t xml:space="preserve"> jaf li huwa qawwi bis-setgħa tal-grazzja ta’ Kristu li twieżnu anki fit-tbatija li j</w:t>
      </w:r>
      <w:r w:rsidR="00986F1A" w:rsidRPr="006D303F">
        <w:rPr>
          <w:rFonts w:cs="Times New Roman"/>
          <w:sz w:val="24"/>
          <w:szCs w:val="24"/>
          <w:lang w:val="mt-MT"/>
        </w:rPr>
        <w:t>ġarrab</w:t>
      </w:r>
      <w:r w:rsidR="00A30454" w:rsidRPr="006D303F">
        <w:rPr>
          <w:rFonts w:cs="Times New Roman"/>
          <w:sz w:val="24"/>
          <w:szCs w:val="24"/>
          <w:lang w:val="mt-MT"/>
        </w:rPr>
        <w:t xml:space="preserve"> huwa u jxandar </w:t>
      </w:r>
      <w:r w:rsidR="00E572D0" w:rsidRPr="006D303F">
        <w:rPr>
          <w:rFonts w:cs="Times New Roman"/>
          <w:sz w:val="24"/>
          <w:szCs w:val="24"/>
          <w:lang w:val="mt-MT"/>
        </w:rPr>
        <w:t>l-</w:t>
      </w:r>
      <w:r w:rsidR="00986F1A" w:rsidRPr="006D303F">
        <w:rPr>
          <w:rFonts w:cs="Times New Roman"/>
          <w:sz w:val="24"/>
          <w:szCs w:val="24"/>
          <w:lang w:val="mt-MT"/>
        </w:rPr>
        <w:t>Ev</w:t>
      </w:r>
      <w:r w:rsidR="00E572D0" w:rsidRPr="006D303F">
        <w:rPr>
          <w:rFonts w:cs="Times New Roman"/>
          <w:sz w:val="24"/>
          <w:szCs w:val="24"/>
          <w:lang w:val="mt-MT"/>
        </w:rPr>
        <w:t>anġel</w:t>
      </w:r>
      <w:r w:rsidR="00986F1A" w:rsidRPr="006D303F">
        <w:rPr>
          <w:rFonts w:cs="Times New Roman"/>
          <w:sz w:val="24"/>
          <w:szCs w:val="24"/>
          <w:lang w:val="mt-MT"/>
        </w:rPr>
        <w:t>j</w:t>
      </w:r>
      <w:r w:rsidR="00E572D0" w:rsidRPr="006D303F">
        <w:rPr>
          <w:rFonts w:cs="Times New Roman"/>
          <w:sz w:val="24"/>
          <w:szCs w:val="24"/>
          <w:lang w:val="mt-MT"/>
        </w:rPr>
        <w:t xml:space="preserve">u (cfr </w:t>
      </w:r>
      <w:r w:rsidR="00E572D0" w:rsidRPr="006D303F">
        <w:rPr>
          <w:rFonts w:cs="Times New Roman"/>
          <w:i/>
          <w:sz w:val="24"/>
          <w:szCs w:val="24"/>
          <w:lang w:val="mt-MT"/>
        </w:rPr>
        <w:t xml:space="preserve">2Kor </w:t>
      </w:r>
      <w:r w:rsidR="00A1032E" w:rsidRPr="006D303F">
        <w:rPr>
          <w:rFonts w:cs="Times New Roman"/>
          <w:sz w:val="24"/>
          <w:szCs w:val="24"/>
          <w:lang w:val="mt-MT"/>
        </w:rPr>
        <w:t>12,10)</w:t>
      </w:r>
      <w:r w:rsidR="00AE1FE2" w:rsidRPr="006D303F">
        <w:rPr>
          <w:rFonts w:cs="Times New Roman"/>
          <w:sz w:val="24"/>
          <w:szCs w:val="24"/>
          <w:lang w:val="mt-MT"/>
        </w:rPr>
        <w:t>.</w:t>
      </w:r>
    </w:p>
    <w:p w:rsidR="008020DD" w:rsidRDefault="00E572D0" w:rsidP="006D303F">
      <w:pPr>
        <w:spacing w:after="0" w:line="360" w:lineRule="auto"/>
        <w:jc w:val="both"/>
        <w:rPr>
          <w:rFonts w:cs="Times New Roman"/>
          <w:sz w:val="24"/>
          <w:szCs w:val="24"/>
          <w:lang w:val="mt-MT"/>
        </w:rPr>
      </w:pPr>
      <w:r w:rsidRPr="006D303F">
        <w:rPr>
          <w:rFonts w:cs="Times New Roman"/>
          <w:sz w:val="24"/>
          <w:szCs w:val="24"/>
          <w:lang w:val="mt-MT"/>
        </w:rPr>
        <w:t>Min ixandar lil Kristu ma jsibx is-sodisfazzjon tiegħu f’xi mertu, unur jew prestiġju li jieħu minħabba l-</w:t>
      </w:r>
      <w:r w:rsidR="00986F1A" w:rsidRPr="006D303F">
        <w:rPr>
          <w:rFonts w:cs="Times New Roman"/>
          <w:sz w:val="24"/>
          <w:szCs w:val="24"/>
          <w:lang w:val="mt-MT"/>
        </w:rPr>
        <w:t xml:space="preserve">appostolat tiegħu. Iżda </w:t>
      </w:r>
      <w:r w:rsidR="00A1032E" w:rsidRPr="006D303F">
        <w:rPr>
          <w:rFonts w:cs="Times New Roman"/>
          <w:sz w:val="24"/>
          <w:szCs w:val="24"/>
          <w:lang w:val="mt-MT"/>
        </w:rPr>
        <w:t>l-ferħ tiegħu jinsab f’li</w:t>
      </w:r>
      <w:r w:rsidRPr="006D303F">
        <w:rPr>
          <w:rFonts w:cs="Times New Roman"/>
          <w:sz w:val="24"/>
          <w:szCs w:val="24"/>
          <w:lang w:val="mt-MT"/>
        </w:rPr>
        <w:t xml:space="preserve"> ta’ kuljum</w:t>
      </w:r>
      <w:r w:rsidR="00A1032E" w:rsidRPr="006D303F">
        <w:rPr>
          <w:rFonts w:cs="Times New Roman"/>
          <w:sz w:val="24"/>
          <w:szCs w:val="24"/>
          <w:lang w:val="mt-MT"/>
        </w:rPr>
        <w:t xml:space="preserve"> jagħżel</w:t>
      </w:r>
      <w:r w:rsidRPr="006D303F">
        <w:rPr>
          <w:rFonts w:cs="Times New Roman"/>
          <w:sz w:val="24"/>
          <w:szCs w:val="24"/>
          <w:lang w:val="mt-MT"/>
        </w:rPr>
        <w:t xml:space="preserve"> li jwieġeb għas-</w:t>
      </w:r>
      <w:r w:rsidRPr="006D303F">
        <w:rPr>
          <w:rFonts w:cs="Times New Roman"/>
          <w:sz w:val="24"/>
          <w:szCs w:val="24"/>
          <w:lang w:val="mt-MT"/>
        </w:rPr>
        <w:lastRenderedPageBreak/>
        <w:t>sejħa li</w:t>
      </w:r>
      <w:r w:rsidR="00A1032E" w:rsidRPr="006D303F">
        <w:rPr>
          <w:rFonts w:cs="Times New Roman"/>
          <w:sz w:val="24"/>
          <w:szCs w:val="24"/>
          <w:lang w:val="mt-MT"/>
        </w:rPr>
        <w:t xml:space="preserve"> ngħatatlu li jxandar l-Evanġelju: «Jekk jiena nxandar l-Evanġelju ma għandix biex niftaħar; jien obbligat nagħmlu dan. Ħażin għalija jekk ma nxandarx l-Evanġelju. Jekk dan nagħmlu minn rajja, ikolli dritt għall-ħlas; imma jekk nagħmlu għax obbligat, dan ifisser li qiegħed nagħmel ix-xogħol li Alla fdali f’idejja. X’inhu mela l-ħlas tiegħi? Li meta nxandar l-Evanġelju, inxandru b’xejn, bla ma nfittex id-dritt li jagħtini l-Evanġelju stess.»</w:t>
      </w:r>
      <w:r w:rsidRPr="006D303F">
        <w:rPr>
          <w:rFonts w:cs="Times New Roman"/>
          <w:sz w:val="24"/>
          <w:szCs w:val="24"/>
          <w:lang w:val="mt-MT"/>
        </w:rPr>
        <w:t xml:space="preserve"> </w:t>
      </w:r>
      <w:r w:rsidR="00A1032E" w:rsidRPr="006D303F">
        <w:rPr>
          <w:rFonts w:cs="Times New Roman"/>
          <w:sz w:val="24"/>
          <w:szCs w:val="24"/>
          <w:lang w:val="mt-MT"/>
        </w:rPr>
        <w:t>(</w:t>
      </w:r>
      <w:r w:rsidR="00A1032E" w:rsidRPr="006D303F">
        <w:rPr>
          <w:rFonts w:cs="Times New Roman"/>
          <w:i/>
          <w:sz w:val="24"/>
          <w:szCs w:val="24"/>
          <w:lang w:val="mt-MT"/>
        </w:rPr>
        <w:t xml:space="preserve">1Kor </w:t>
      </w:r>
      <w:r w:rsidR="00A1032E" w:rsidRPr="006D303F">
        <w:rPr>
          <w:rFonts w:cs="Times New Roman"/>
          <w:sz w:val="24"/>
          <w:szCs w:val="24"/>
          <w:lang w:val="mt-MT"/>
        </w:rPr>
        <w:t>9,16-18).</w:t>
      </w:r>
      <w:r w:rsidR="00226DAB" w:rsidRPr="006D303F">
        <w:rPr>
          <w:rFonts w:cs="Times New Roman"/>
          <w:sz w:val="24"/>
          <w:szCs w:val="24"/>
          <w:lang w:val="mt-MT"/>
        </w:rPr>
        <w:t xml:space="preserve"> </w:t>
      </w:r>
    </w:p>
    <w:p w:rsidR="006D303F" w:rsidRPr="006D303F" w:rsidRDefault="006D303F" w:rsidP="006D303F">
      <w:pPr>
        <w:spacing w:after="0" w:line="360" w:lineRule="auto"/>
        <w:jc w:val="both"/>
        <w:rPr>
          <w:rFonts w:cs="Times New Roman"/>
          <w:sz w:val="24"/>
          <w:szCs w:val="24"/>
          <w:lang w:val="mt-MT"/>
        </w:rPr>
      </w:pPr>
    </w:p>
    <w:p w:rsidR="00226DAB" w:rsidRPr="006D303F" w:rsidRDefault="00226DAB" w:rsidP="006D303F">
      <w:pPr>
        <w:spacing w:after="0" w:line="360" w:lineRule="auto"/>
        <w:jc w:val="both"/>
        <w:rPr>
          <w:rFonts w:cs="Times New Roman"/>
          <w:b/>
          <w:sz w:val="24"/>
          <w:szCs w:val="24"/>
          <w:lang w:val="mt-MT"/>
        </w:rPr>
      </w:pPr>
      <w:r w:rsidRPr="006D303F">
        <w:rPr>
          <w:rFonts w:cs="Times New Roman"/>
          <w:b/>
          <w:sz w:val="24"/>
          <w:szCs w:val="24"/>
          <w:lang w:val="mt-MT"/>
        </w:rPr>
        <w:t>Jiena għammidtkom bl-ilma, iżda huwa jgħammidkom bl-Ispirtu s-Santu.»</w:t>
      </w:r>
    </w:p>
    <w:p w:rsidR="00260FC4" w:rsidRPr="006D303F" w:rsidRDefault="00226DAB" w:rsidP="006D303F">
      <w:pPr>
        <w:spacing w:after="0" w:line="360" w:lineRule="auto"/>
        <w:jc w:val="both"/>
        <w:rPr>
          <w:rFonts w:cs="Times New Roman"/>
          <w:sz w:val="24"/>
          <w:szCs w:val="24"/>
          <w:lang w:val="mt-MT"/>
        </w:rPr>
      </w:pPr>
      <w:r w:rsidRPr="006D303F">
        <w:rPr>
          <w:rFonts w:cs="Times New Roman"/>
          <w:sz w:val="24"/>
          <w:szCs w:val="24"/>
          <w:lang w:val="mt-MT"/>
        </w:rPr>
        <w:t xml:space="preserve">Dak li jħabbar il-Prekursur jitwettaq nhar Għid il-Ħamsin bl-inżul tal-Ispirtu s-Santu (cfr </w:t>
      </w:r>
      <w:r w:rsidRPr="006D303F">
        <w:rPr>
          <w:rFonts w:cs="Times New Roman"/>
          <w:i/>
          <w:sz w:val="24"/>
          <w:szCs w:val="24"/>
          <w:lang w:val="mt-MT"/>
        </w:rPr>
        <w:t>Atti</w:t>
      </w:r>
      <w:r w:rsidRPr="006D303F">
        <w:rPr>
          <w:rFonts w:cs="Times New Roman"/>
          <w:sz w:val="24"/>
          <w:szCs w:val="24"/>
          <w:lang w:val="mt-MT"/>
        </w:rPr>
        <w:t xml:space="preserve"> 2,1-4). Il-magħmudija bl-ilma li jagħmel Ġwanni hija biss tħejjija għall-“magħmudija tal-Ispirtu” u “n-nar” (cfr </w:t>
      </w:r>
      <w:r w:rsidRPr="006D303F">
        <w:rPr>
          <w:rFonts w:cs="Times New Roman"/>
          <w:i/>
          <w:sz w:val="24"/>
          <w:szCs w:val="24"/>
          <w:lang w:val="mt-MT"/>
        </w:rPr>
        <w:t xml:space="preserve">Mt </w:t>
      </w:r>
      <w:r w:rsidRPr="006D303F">
        <w:rPr>
          <w:rFonts w:cs="Times New Roman"/>
          <w:sz w:val="24"/>
          <w:szCs w:val="24"/>
          <w:lang w:val="mt-MT"/>
        </w:rPr>
        <w:t>3,11-12)</w:t>
      </w:r>
      <w:r w:rsidR="00261EFE" w:rsidRPr="006D303F">
        <w:rPr>
          <w:rFonts w:cs="Times New Roman"/>
          <w:sz w:val="24"/>
          <w:szCs w:val="24"/>
          <w:lang w:val="mt-MT"/>
        </w:rPr>
        <w:t>, għa</w:t>
      </w:r>
      <w:r w:rsidR="00986F1A" w:rsidRPr="006D303F">
        <w:rPr>
          <w:rFonts w:cs="Times New Roman"/>
          <w:sz w:val="24"/>
          <w:szCs w:val="24"/>
          <w:lang w:val="mt-MT"/>
        </w:rPr>
        <w:t>t-traxxix tal</w:t>
      </w:r>
      <w:r w:rsidR="00261EFE" w:rsidRPr="006D303F">
        <w:rPr>
          <w:rFonts w:cs="Times New Roman"/>
          <w:sz w:val="24"/>
          <w:szCs w:val="24"/>
          <w:lang w:val="mt-MT"/>
        </w:rPr>
        <w:t xml:space="preserve">-«ilma safi» mħabbar mill-profeti (cfr </w:t>
      </w:r>
      <w:r w:rsidR="00261EFE" w:rsidRPr="006D303F">
        <w:rPr>
          <w:rFonts w:cs="Times New Roman"/>
          <w:i/>
          <w:sz w:val="24"/>
          <w:szCs w:val="24"/>
          <w:lang w:val="mt-MT"/>
        </w:rPr>
        <w:t xml:space="preserve">Eżek </w:t>
      </w:r>
      <w:r w:rsidR="00261EFE" w:rsidRPr="006D303F">
        <w:rPr>
          <w:rFonts w:cs="Times New Roman"/>
          <w:sz w:val="24"/>
          <w:szCs w:val="24"/>
          <w:lang w:val="mt-MT"/>
        </w:rPr>
        <w:t xml:space="preserve">36,25; </w:t>
      </w:r>
      <w:r w:rsidR="00261EFE" w:rsidRPr="006D303F">
        <w:rPr>
          <w:rFonts w:cs="Times New Roman"/>
          <w:i/>
          <w:sz w:val="24"/>
          <w:szCs w:val="24"/>
          <w:lang w:val="mt-MT"/>
        </w:rPr>
        <w:t>Ġoel</w:t>
      </w:r>
      <w:r w:rsidR="00261EFE" w:rsidRPr="006D303F">
        <w:rPr>
          <w:rFonts w:cs="Times New Roman"/>
          <w:sz w:val="24"/>
          <w:szCs w:val="24"/>
          <w:lang w:val="mt-MT"/>
        </w:rPr>
        <w:t xml:space="preserve"> 3,1-5). Din il-Magħmudija li ssir</w:t>
      </w:r>
      <w:r w:rsidR="00260FC4" w:rsidRPr="006D303F">
        <w:rPr>
          <w:rFonts w:cs="Times New Roman"/>
          <w:sz w:val="24"/>
          <w:szCs w:val="24"/>
          <w:lang w:val="mt-MT"/>
        </w:rPr>
        <w:t xml:space="preserve"> «fl-isem tal-Missier tal-Iben u tal-Ispirtu s-Santu»</w:t>
      </w:r>
      <w:r w:rsidR="00261EFE" w:rsidRPr="006D303F">
        <w:rPr>
          <w:rFonts w:cs="Times New Roman"/>
          <w:sz w:val="24"/>
          <w:szCs w:val="24"/>
          <w:lang w:val="mt-MT"/>
        </w:rPr>
        <w:t xml:space="preserve"> </w:t>
      </w:r>
      <w:r w:rsidR="00260FC4" w:rsidRPr="006D303F">
        <w:rPr>
          <w:rFonts w:cs="Times New Roman"/>
          <w:sz w:val="24"/>
          <w:szCs w:val="24"/>
          <w:lang w:val="mt-MT"/>
        </w:rPr>
        <w:t>(</w:t>
      </w:r>
      <w:r w:rsidR="00260FC4" w:rsidRPr="006D303F">
        <w:rPr>
          <w:rFonts w:cs="Times New Roman"/>
          <w:i/>
          <w:sz w:val="24"/>
          <w:szCs w:val="24"/>
          <w:lang w:val="mt-MT"/>
        </w:rPr>
        <w:t>Mt</w:t>
      </w:r>
      <w:r w:rsidR="00260FC4" w:rsidRPr="006D303F">
        <w:rPr>
          <w:rFonts w:cs="Times New Roman"/>
          <w:sz w:val="24"/>
          <w:szCs w:val="24"/>
          <w:lang w:val="mt-MT"/>
        </w:rPr>
        <w:t xml:space="preserve"> 28,19) tagħti </w:t>
      </w:r>
      <w:r w:rsidR="00260FC4" w:rsidRPr="006D303F">
        <w:rPr>
          <w:rFonts w:cs="Times New Roman"/>
          <w:i/>
          <w:sz w:val="24"/>
          <w:szCs w:val="24"/>
          <w:lang w:val="mt-MT"/>
        </w:rPr>
        <w:t>twelid ġdid</w:t>
      </w:r>
      <w:r w:rsidR="00260FC4" w:rsidRPr="006D303F">
        <w:rPr>
          <w:rFonts w:cs="Times New Roman"/>
          <w:sz w:val="24"/>
          <w:szCs w:val="24"/>
          <w:lang w:val="mt-MT"/>
        </w:rPr>
        <w:t xml:space="preserve"> (cfr </w:t>
      </w:r>
      <w:r w:rsidR="00260FC4" w:rsidRPr="006D303F">
        <w:rPr>
          <w:rFonts w:cs="Times New Roman"/>
          <w:i/>
          <w:sz w:val="24"/>
          <w:szCs w:val="24"/>
          <w:lang w:val="mt-MT"/>
        </w:rPr>
        <w:t xml:space="preserve">Ġw </w:t>
      </w:r>
      <w:r w:rsidR="00260FC4" w:rsidRPr="006D303F">
        <w:rPr>
          <w:rFonts w:cs="Times New Roman"/>
          <w:sz w:val="24"/>
          <w:szCs w:val="24"/>
          <w:lang w:val="mt-MT"/>
        </w:rPr>
        <w:t xml:space="preserve">3,5) li permezz tagħha l-bniedem “jgħarraq” dnubietu fl-ilmijiet tas-salvazzjoni, ifieq mill-ġdiem tiegħu (cfr </w:t>
      </w:r>
      <w:r w:rsidR="00260FC4" w:rsidRPr="006D303F">
        <w:rPr>
          <w:rFonts w:cs="Times New Roman"/>
          <w:i/>
          <w:sz w:val="24"/>
          <w:szCs w:val="24"/>
          <w:lang w:val="mt-MT"/>
        </w:rPr>
        <w:t>2Slat</w:t>
      </w:r>
      <w:r w:rsidR="00260FC4" w:rsidRPr="006D303F">
        <w:rPr>
          <w:rFonts w:cs="Times New Roman"/>
          <w:sz w:val="24"/>
          <w:szCs w:val="24"/>
          <w:lang w:val="mt-MT"/>
        </w:rPr>
        <w:t xml:space="preserve"> 5,14), u jsir </w:t>
      </w:r>
      <w:r w:rsidR="00260FC4" w:rsidRPr="006D303F">
        <w:rPr>
          <w:rFonts w:cs="Times New Roman"/>
          <w:i/>
          <w:sz w:val="24"/>
          <w:szCs w:val="24"/>
          <w:lang w:val="mt-MT"/>
        </w:rPr>
        <w:t>bniedem ġdid</w:t>
      </w:r>
      <w:r w:rsidR="00986F1A" w:rsidRPr="006D303F">
        <w:rPr>
          <w:rFonts w:cs="Times New Roman"/>
          <w:i/>
          <w:sz w:val="24"/>
          <w:szCs w:val="24"/>
          <w:lang w:val="mt-MT"/>
        </w:rPr>
        <w:t xml:space="preserve"> </w:t>
      </w:r>
      <w:r w:rsidR="00986F1A" w:rsidRPr="006D303F">
        <w:rPr>
          <w:rFonts w:cs="Times New Roman"/>
          <w:sz w:val="24"/>
          <w:szCs w:val="24"/>
          <w:lang w:val="mt-MT"/>
        </w:rPr>
        <w:t xml:space="preserve">(cfr </w:t>
      </w:r>
      <w:r w:rsidR="00986F1A" w:rsidRPr="006D303F">
        <w:rPr>
          <w:rFonts w:cs="Times New Roman"/>
          <w:i/>
          <w:sz w:val="24"/>
          <w:szCs w:val="24"/>
          <w:lang w:val="mt-MT"/>
        </w:rPr>
        <w:t xml:space="preserve">Efes </w:t>
      </w:r>
      <w:r w:rsidR="00986F1A" w:rsidRPr="006D303F">
        <w:rPr>
          <w:rFonts w:cs="Times New Roman"/>
          <w:sz w:val="24"/>
          <w:szCs w:val="24"/>
          <w:lang w:val="mt-MT"/>
        </w:rPr>
        <w:t>4,24)</w:t>
      </w:r>
      <w:r w:rsidR="00260FC4" w:rsidRPr="006D303F">
        <w:rPr>
          <w:rFonts w:cs="Times New Roman"/>
          <w:sz w:val="24"/>
          <w:szCs w:val="24"/>
          <w:lang w:val="mt-MT"/>
        </w:rPr>
        <w:t>. Il-Magħmudija bl-Ispirtu s-Santu hi l-bidu ta’ ħajja ġdida ta’ bniedem meħlus mid-dnub: «Ndfinna miegħu fil-mewt permezz tal-magħmudija sabiex kif Kristu kien imqajjem mill-imwiet permezz tal-qawwa glorjuża tal-Missier, hekk aħna ngħixu ħajja ġdida» (</w:t>
      </w:r>
      <w:r w:rsidR="00260FC4" w:rsidRPr="006D303F">
        <w:rPr>
          <w:rFonts w:cs="Times New Roman"/>
          <w:i/>
          <w:sz w:val="24"/>
          <w:szCs w:val="24"/>
          <w:lang w:val="mt-MT"/>
        </w:rPr>
        <w:t xml:space="preserve">Rum </w:t>
      </w:r>
      <w:r w:rsidR="00260FC4" w:rsidRPr="006D303F">
        <w:rPr>
          <w:rFonts w:cs="Times New Roman"/>
          <w:sz w:val="24"/>
          <w:szCs w:val="24"/>
          <w:lang w:val="mt-MT"/>
        </w:rPr>
        <w:t>6,4).</w:t>
      </w:r>
    </w:p>
    <w:p w:rsidR="006D303F" w:rsidRDefault="006D303F" w:rsidP="006D303F">
      <w:pPr>
        <w:spacing w:after="0" w:line="360" w:lineRule="auto"/>
        <w:jc w:val="both"/>
        <w:rPr>
          <w:rFonts w:cs="Times New Roman"/>
          <w:b/>
          <w:sz w:val="24"/>
          <w:szCs w:val="24"/>
          <w:lang w:val="mt-MT"/>
        </w:rPr>
      </w:pPr>
    </w:p>
    <w:p w:rsidR="00260FC4" w:rsidRPr="006D303F" w:rsidRDefault="00260FC4" w:rsidP="006D303F">
      <w:pPr>
        <w:spacing w:after="0" w:line="360" w:lineRule="auto"/>
        <w:jc w:val="both"/>
        <w:rPr>
          <w:rFonts w:cs="Times New Roman"/>
          <w:b/>
          <w:sz w:val="24"/>
          <w:szCs w:val="24"/>
          <w:lang w:val="mt-MT"/>
        </w:rPr>
      </w:pPr>
      <w:r w:rsidRPr="006D303F">
        <w:rPr>
          <w:rFonts w:cs="Times New Roman"/>
          <w:b/>
          <w:sz w:val="24"/>
          <w:szCs w:val="24"/>
          <w:lang w:val="mt-MT"/>
        </w:rPr>
        <w:t>U ġara li f’dawk il-jiem ġie Ġesù minn Nazaret tal-Galilija,</w:t>
      </w:r>
    </w:p>
    <w:p w:rsidR="00D53DDD" w:rsidRPr="006D303F" w:rsidRDefault="00DE51B7" w:rsidP="006D303F">
      <w:pPr>
        <w:spacing w:after="0" w:line="360" w:lineRule="auto"/>
        <w:jc w:val="both"/>
        <w:rPr>
          <w:rFonts w:cs="Times New Roman"/>
          <w:sz w:val="24"/>
          <w:szCs w:val="24"/>
          <w:lang w:val="mt-MT"/>
        </w:rPr>
      </w:pPr>
      <w:r w:rsidRPr="006D303F">
        <w:rPr>
          <w:rFonts w:cs="Times New Roman"/>
          <w:sz w:val="24"/>
          <w:szCs w:val="24"/>
          <w:lang w:val="mt-MT"/>
        </w:rPr>
        <w:t xml:space="preserve">Ġesù jiġi minn «Nazaret», mill-“perferija” fejn </w:t>
      </w:r>
      <w:r w:rsidR="00F62C2A" w:rsidRPr="006D303F">
        <w:rPr>
          <w:rFonts w:cs="Times New Roman"/>
          <w:sz w:val="24"/>
          <w:szCs w:val="24"/>
          <w:lang w:val="mt-MT"/>
        </w:rPr>
        <w:t xml:space="preserve">skont il-kriterji u l-loġika tad-dinja, </w:t>
      </w:r>
      <w:r w:rsidRPr="006D303F">
        <w:rPr>
          <w:rFonts w:cs="Times New Roman"/>
          <w:sz w:val="24"/>
          <w:szCs w:val="24"/>
          <w:lang w:val="mt-MT"/>
        </w:rPr>
        <w:t>ma</w:t>
      </w:r>
      <w:r w:rsidR="00F62C2A" w:rsidRPr="006D303F">
        <w:rPr>
          <w:rFonts w:cs="Times New Roman"/>
          <w:sz w:val="24"/>
          <w:szCs w:val="24"/>
          <w:lang w:val="mt-MT"/>
        </w:rPr>
        <w:t xml:space="preserve"> jista</w:t>
      </w:r>
      <w:r w:rsidRPr="006D303F">
        <w:rPr>
          <w:rFonts w:cs="Times New Roman"/>
          <w:sz w:val="24"/>
          <w:szCs w:val="24"/>
          <w:lang w:val="mt-MT"/>
        </w:rPr>
        <w:t xml:space="preserve"> joħroġ xejn li hu tajjeb jew ta’ siwi (cfr </w:t>
      </w:r>
      <w:r w:rsidRPr="006D303F">
        <w:rPr>
          <w:rFonts w:cs="Times New Roman"/>
          <w:i/>
          <w:sz w:val="24"/>
          <w:szCs w:val="24"/>
          <w:lang w:val="mt-MT"/>
        </w:rPr>
        <w:t xml:space="preserve">Ġw </w:t>
      </w:r>
      <w:r w:rsidR="005F6A34" w:rsidRPr="006D303F">
        <w:rPr>
          <w:rFonts w:cs="Times New Roman"/>
          <w:sz w:val="24"/>
          <w:szCs w:val="24"/>
          <w:lang w:val="mt-MT"/>
        </w:rPr>
        <w:t xml:space="preserve">1,46). Ġesù li jersaq biex jitgħammed ġej minn ambjent ta’ familja, ta’ ħajja normali, moħbija u sempliċi, ta’ ħidma u talb. Alla-magħmul-bniedem jitwieled u jitrabba mal-bnedmin, f’ħajja ta’ relazzjonijiet ma’ bnedmin: “Alla għażel li jitwieled f’familja ta’ bnedmin, li sawwar Hu stess” (Franġisku, </w:t>
      </w:r>
      <w:r w:rsidR="005F6A34" w:rsidRPr="006D303F">
        <w:rPr>
          <w:rFonts w:cs="Times New Roman"/>
          <w:i/>
          <w:sz w:val="24"/>
          <w:szCs w:val="24"/>
          <w:lang w:val="mt-MT"/>
        </w:rPr>
        <w:t>Udjenza</w:t>
      </w:r>
      <w:r w:rsidR="00D357BE" w:rsidRPr="006D303F">
        <w:rPr>
          <w:rFonts w:cs="Times New Roman"/>
          <w:i/>
          <w:sz w:val="24"/>
          <w:szCs w:val="24"/>
          <w:lang w:val="mt-MT"/>
        </w:rPr>
        <w:t xml:space="preserve"> ġenerali</w:t>
      </w:r>
      <w:r w:rsidR="00D357BE" w:rsidRPr="006D303F">
        <w:rPr>
          <w:rFonts w:cs="Times New Roman"/>
          <w:sz w:val="24"/>
          <w:szCs w:val="24"/>
          <w:lang w:val="mt-MT"/>
        </w:rPr>
        <w:t>,</w:t>
      </w:r>
      <w:r w:rsidR="005F6A34" w:rsidRPr="006D303F">
        <w:rPr>
          <w:rFonts w:cs="Times New Roman"/>
          <w:sz w:val="24"/>
          <w:szCs w:val="24"/>
          <w:lang w:val="mt-MT"/>
        </w:rPr>
        <w:t xml:space="preserve"> 17 Diċ 2014). Kristu, li jingħaqad mal-folla tal-midinbin li jwieġbu għal-leħen ta’ wieħed jgħajjat fid-deżert (cfr </w:t>
      </w:r>
      <w:r w:rsidR="005F6A34" w:rsidRPr="006D303F">
        <w:rPr>
          <w:rFonts w:cs="Times New Roman"/>
          <w:i/>
          <w:sz w:val="24"/>
          <w:szCs w:val="24"/>
          <w:lang w:val="mt-MT"/>
        </w:rPr>
        <w:t xml:space="preserve">Mk </w:t>
      </w:r>
      <w:r w:rsidR="005F6A34" w:rsidRPr="006D303F">
        <w:rPr>
          <w:rFonts w:cs="Times New Roman"/>
          <w:sz w:val="24"/>
          <w:szCs w:val="24"/>
          <w:lang w:val="mt-MT"/>
        </w:rPr>
        <w:t>1, 5</w:t>
      </w:r>
      <w:r w:rsidR="00D53DDD" w:rsidRPr="006D303F">
        <w:rPr>
          <w:rFonts w:cs="Times New Roman"/>
          <w:sz w:val="24"/>
          <w:szCs w:val="24"/>
          <w:lang w:val="mt-MT"/>
        </w:rPr>
        <w:t xml:space="preserve">; </w:t>
      </w:r>
      <w:r w:rsidR="00D53DDD" w:rsidRPr="006D303F">
        <w:rPr>
          <w:rFonts w:cs="Times New Roman"/>
          <w:i/>
          <w:sz w:val="24"/>
          <w:szCs w:val="24"/>
          <w:lang w:val="mt-MT"/>
        </w:rPr>
        <w:t xml:space="preserve">Fil </w:t>
      </w:r>
      <w:r w:rsidR="00960E93" w:rsidRPr="006D303F">
        <w:rPr>
          <w:rFonts w:cs="Times New Roman"/>
          <w:sz w:val="24"/>
          <w:szCs w:val="24"/>
          <w:lang w:val="mt-MT"/>
        </w:rPr>
        <w:t>2, 6-7</w:t>
      </w:r>
      <w:r w:rsidR="005F6A34" w:rsidRPr="006D303F">
        <w:rPr>
          <w:rFonts w:cs="Times New Roman"/>
          <w:sz w:val="24"/>
          <w:szCs w:val="24"/>
          <w:lang w:val="mt-MT"/>
        </w:rPr>
        <w:t>)</w:t>
      </w:r>
      <w:r w:rsidR="00DA00B2" w:rsidRPr="006D303F">
        <w:rPr>
          <w:rFonts w:cs="Times New Roman"/>
          <w:sz w:val="24"/>
          <w:szCs w:val="24"/>
          <w:lang w:val="mt-MT"/>
        </w:rPr>
        <w:t xml:space="preserve">, jidħol fil-mixja tal-poplu li kien miexi fid-dlam (cfr </w:t>
      </w:r>
      <w:r w:rsidR="00DA00B2" w:rsidRPr="006D303F">
        <w:rPr>
          <w:rFonts w:cs="Times New Roman"/>
          <w:i/>
          <w:sz w:val="24"/>
          <w:szCs w:val="24"/>
          <w:lang w:val="mt-MT"/>
        </w:rPr>
        <w:t xml:space="preserve">Is </w:t>
      </w:r>
      <w:r w:rsidR="00DA00B2" w:rsidRPr="006D303F">
        <w:rPr>
          <w:rFonts w:cs="Times New Roman"/>
          <w:sz w:val="24"/>
          <w:szCs w:val="24"/>
          <w:lang w:val="mt-MT"/>
        </w:rPr>
        <w:t>9,1) sabiex ikunlu d-Dawl li jmexxih lejn l-Art Imwiegħda, Ġerusalemm tas-</w:t>
      </w:r>
      <w:bookmarkStart w:id="0" w:name="_GoBack"/>
      <w:bookmarkEnd w:id="0"/>
      <w:r w:rsidR="00DA00B2" w:rsidRPr="006D303F">
        <w:rPr>
          <w:rFonts w:cs="Times New Roman"/>
          <w:sz w:val="24"/>
          <w:szCs w:val="24"/>
          <w:lang w:val="mt-MT"/>
        </w:rPr>
        <w:t xml:space="preserve">sema (cfr </w:t>
      </w:r>
      <w:r w:rsidR="00DA00B2" w:rsidRPr="006D303F">
        <w:rPr>
          <w:rFonts w:cs="Times New Roman"/>
          <w:i/>
          <w:sz w:val="24"/>
          <w:szCs w:val="24"/>
          <w:lang w:val="mt-MT"/>
        </w:rPr>
        <w:t xml:space="preserve">Eż </w:t>
      </w:r>
      <w:r w:rsidR="00DA00B2" w:rsidRPr="006D303F">
        <w:rPr>
          <w:rFonts w:cs="Times New Roman"/>
          <w:sz w:val="24"/>
          <w:szCs w:val="24"/>
          <w:lang w:val="mt-MT"/>
        </w:rPr>
        <w:t>13,21). Biex jifdina Ġesù sar wieħed minna: “</w:t>
      </w:r>
      <w:r w:rsidR="00DA00B2" w:rsidRPr="006D303F">
        <w:rPr>
          <w:rFonts w:cs="Times New Roman"/>
          <w:i/>
          <w:sz w:val="24"/>
          <w:szCs w:val="24"/>
          <w:lang w:val="mt-MT"/>
        </w:rPr>
        <w:t xml:space="preserve">l-Iben ta’ Alla, meta sar bniedem, ingħaqad b’xi mod ma’ kull bniedem. Hu ħadem b’idejn ta’ bniedem, ħaseb b’moħħ ta’ bniedem, aġixxa b’rieda ta’ bniedem, ħabb b’qalb ta’ bniedem. Mwieled mill-Verġni Marija, sar tassew wieħed minna, jixbahna f’kollox barra mid-dnub” </w:t>
      </w:r>
      <w:r w:rsidR="00DA00B2" w:rsidRPr="006D303F">
        <w:rPr>
          <w:rFonts w:cs="Times New Roman"/>
          <w:sz w:val="24"/>
          <w:szCs w:val="24"/>
          <w:lang w:val="mt-MT"/>
        </w:rPr>
        <w:t>(</w:t>
      </w:r>
      <w:r w:rsidR="00DA00B2" w:rsidRPr="006D303F">
        <w:rPr>
          <w:rFonts w:cs="Times New Roman"/>
          <w:i/>
          <w:sz w:val="24"/>
          <w:szCs w:val="24"/>
          <w:lang w:val="mt-MT"/>
        </w:rPr>
        <w:t>Gaudium et spes</w:t>
      </w:r>
      <w:r w:rsidR="00DA00B2" w:rsidRPr="006D303F">
        <w:rPr>
          <w:rFonts w:cs="Times New Roman"/>
          <w:sz w:val="24"/>
          <w:szCs w:val="24"/>
          <w:lang w:val="mt-MT"/>
        </w:rPr>
        <w:t xml:space="preserve">, 22). Kull dixxiplu veru ta’ Kristu </w:t>
      </w:r>
      <w:r w:rsidR="00DA00B2" w:rsidRPr="006D303F">
        <w:rPr>
          <w:rFonts w:cs="Times New Roman"/>
          <w:sz w:val="24"/>
          <w:szCs w:val="24"/>
          <w:lang w:val="mt-MT"/>
        </w:rPr>
        <w:lastRenderedPageBreak/>
        <w:t>għandu jitħarreġ fl-iskola ta’ Nazaret, “skola tal-Evanġelju” (Pawlu VI, 5 Jan 1964; l-eżempju tal-Beatu Charles De Foucauld)</w:t>
      </w:r>
      <w:r w:rsidR="00D53DDD" w:rsidRPr="006D303F">
        <w:rPr>
          <w:rFonts w:cs="Times New Roman"/>
          <w:sz w:val="24"/>
          <w:szCs w:val="24"/>
          <w:lang w:val="mt-MT"/>
        </w:rPr>
        <w:t>. Hemm jitgħallem “iħares”</w:t>
      </w:r>
      <w:r w:rsidR="00F62C2A" w:rsidRPr="006D303F">
        <w:rPr>
          <w:rFonts w:cs="Times New Roman"/>
          <w:sz w:val="24"/>
          <w:szCs w:val="24"/>
          <w:lang w:val="mt-MT"/>
        </w:rPr>
        <w:t>, jgħożż,</w:t>
      </w:r>
      <w:r w:rsidR="00D53DDD" w:rsidRPr="006D303F">
        <w:rPr>
          <w:rFonts w:cs="Times New Roman"/>
          <w:sz w:val="24"/>
          <w:szCs w:val="24"/>
          <w:lang w:val="mt-MT"/>
        </w:rPr>
        <w:t xml:space="preserve"> il-preżenza ta’ Alla f’ħajtu («Nazaret» tfisser «dik li tħares»); jitgħallem iħalli d-Dawl veru jiddi f’kull esperjenza, ambjent u relazzjoni – imgħoddija u preżenti – li jagħmlu parti mill-istorja tiegħu għax Dak Kristu li jiġi </w:t>
      </w:r>
      <w:r w:rsidR="00D357BE" w:rsidRPr="006D303F">
        <w:rPr>
          <w:rFonts w:cs="Times New Roman"/>
          <w:sz w:val="24"/>
          <w:szCs w:val="24"/>
          <w:lang w:val="mt-MT"/>
        </w:rPr>
        <w:t xml:space="preserve">mill-“periferija” biex </w:t>
      </w:r>
      <w:r w:rsidR="00D53DDD" w:rsidRPr="006D303F">
        <w:rPr>
          <w:rFonts w:cs="Times New Roman"/>
          <w:sz w:val="24"/>
          <w:szCs w:val="24"/>
          <w:lang w:val="mt-MT"/>
        </w:rPr>
        <w:t xml:space="preserve">jitgħammed jistiednu </w:t>
      </w:r>
      <w:r w:rsidR="00D357BE" w:rsidRPr="006D303F">
        <w:rPr>
          <w:rFonts w:cs="Times New Roman"/>
          <w:sz w:val="24"/>
          <w:szCs w:val="24"/>
          <w:lang w:val="mt-MT"/>
        </w:rPr>
        <w:t xml:space="preserve">ħalli ma jħalli </w:t>
      </w:r>
      <w:r w:rsidR="00D53DDD" w:rsidRPr="006D303F">
        <w:rPr>
          <w:rFonts w:cs="Times New Roman"/>
          <w:sz w:val="24"/>
          <w:szCs w:val="24"/>
          <w:lang w:val="mt-MT"/>
        </w:rPr>
        <w:t xml:space="preserve">ebda “periferija” ta’ ruħu fid-dalma u n-nixfa tal-mewt u d-dnub. </w:t>
      </w:r>
    </w:p>
    <w:p w:rsidR="00960E93" w:rsidRDefault="00960E93" w:rsidP="006D303F">
      <w:pPr>
        <w:spacing w:after="0" w:line="360" w:lineRule="auto"/>
        <w:jc w:val="both"/>
        <w:rPr>
          <w:rFonts w:cs="Times New Roman"/>
          <w:sz w:val="24"/>
          <w:szCs w:val="24"/>
          <w:lang w:val="mt-MT"/>
        </w:rPr>
      </w:pPr>
      <w:r w:rsidRPr="006D303F">
        <w:rPr>
          <w:rFonts w:cs="Times New Roman"/>
          <w:sz w:val="24"/>
          <w:szCs w:val="24"/>
          <w:lang w:val="mt-MT"/>
        </w:rPr>
        <w:t xml:space="preserve">Kif «il-Galilija» huwa l-post minn fejn jibda u jispiċċa l-Vanġelu skont </w:t>
      </w:r>
      <w:r w:rsidRPr="006D303F">
        <w:rPr>
          <w:rFonts w:cs="Times New Roman"/>
          <w:i/>
          <w:sz w:val="24"/>
          <w:szCs w:val="24"/>
          <w:lang w:val="mt-MT"/>
        </w:rPr>
        <w:t>Mk</w:t>
      </w:r>
      <w:r w:rsidRPr="006D303F">
        <w:rPr>
          <w:rFonts w:cs="Times New Roman"/>
          <w:sz w:val="24"/>
          <w:szCs w:val="24"/>
          <w:lang w:val="mt-MT"/>
        </w:rPr>
        <w:t xml:space="preserve">, hekk dawn il-“periferiji” tad-dixxiplu li jiġu msoffija u mdawwla minn Kristu jsiru l-imkejjen fejn id-dixxiplu jirċievi l-missjoni biex iwassal oħrajn lejn il-Ħajja bla tmiem (cfr </w:t>
      </w:r>
      <w:r w:rsidRPr="006D303F">
        <w:rPr>
          <w:rFonts w:cs="Times New Roman"/>
          <w:i/>
          <w:sz w:val="24"/>
          <w:szCs w:val="24"/>
          <w:lang w:val="mt-MT"/>
        </w:rPr>
        <w:t>Mk</w:t>
      </w:r>
      <w:r w:rsidRPr="006D303F">
        <w:rPr>
          <w:rFonts w:cs="Times New Roman"/>
          <w:sz w:val="24"/>
          <w:szCs w:val="24"/>
          <w:lang w:val="mt-MT"/>
        </w:rPr>
        <w:t xml:space="preserve"> 1,9; 16,7.20).</w:t>
      </w:r>
    </w:p>
    <w:p w:rsidR="006D303F" w:rsidRPr="006D303F" w:rsidRDefault="006D303F" w:rsidP="006D303F">
      <w:pPr>
        <w:spacing w:after="0" w:line="360" w:lineRule="auto"/>
        <w:jc w:val="both"/>
        <w:rPr>
          <w:rFonts w:cs="Times New Roman"/>
          <w:sz w:val="24"/>
          <w:szCs w:val="24"/>
          <w:lang w:val="mt-MT"/>
        </w:rPr>
      </w:pPr>
    </w:p>
    <w:p w:rsidR="00DA00B2" w:rsidRPr="006D303F" w:rsidRDefault="00F62C2A" w:rsidP="006D303F">
      <w:pPr>
        <w:spacing w:after="0" w:line="360" w:lineRule="auto"/>
        <w:jc w:val="both"/>
        <w:rPr>
          <w:rFonts w:cs="Times New Roman"/>
          <w:b/>
          <w:sz w:val="24"/>
          <w:szCs w:val="24"/>
          <w:lang w:val="mt-MT"/>
        </w:rPr>
      </w:pPr>
      <w:r w:rsidRPr="006D303F">
        <w:rPr>
          <w:rFonts w:cs="Times New Roman"/>
          <w:b/>
          <w:sz w:val="24"/>
          <w:szCs w:val="24"/>
          <w:lang w:val="mt-MT"/>
        </w:rPr>
        <w:t>u tgħammed minn Ġwanni fil-Ġordan. U minnufih hu u tiela’ mill-ilma ra s-smewwiet jinfetħu, u l-Ispirtu bħal ħamiema nieżel fuqu;</w:t>
      </w:r>
    </w:p>
    <w:p w:rsidR="00D03076" w:rsidRPr="006D303F" w:rsidRDefault="00F62C2A" w:rsidP="006D303F">
      <w:pPr>
        <w:spacing w:after="0" w:line="360" w:lineRule="auto"/>
        <w:jc w:val="both"/>
        <w:rPr>
          <w:rFonts w:cs="Times New Roman"/>
          <w:sz w:val="24"/>
          <w:szCs w:val="24"/>
          <w:lang w:val="mt-MT"/>
        </w:rPr>
      </w:pPr>
      <w:r w:rsidRPr="006D303F">
        <w:rPr>
          <w:rFonts w:cs="Times New Roman"/>
          <w:sz w:val="24"/>
          <w:szCs w:val="24"/>
          <w:lang w:val="mt-MT"/>
        </w:rPr>
        <w:t xml:space="preserve">Il-wasla tas-Sid fil-post tal-jasar, ta’ Alla fl-għerejjex tal-bnedmin, tal-Feddej fl-ibħra </w:t>
      </w:r>
      <w:r w:rsidR="0055786B" w:rsidRPr="006D303F">
        <w:rPr>
          <w:rFonts w:cs="Times New Roman"/>
          <w:sz w:val="24"/>
          <w:szCs w:val="24"/>
          <w:lang w:val="mt-MT"/>
        </w:rPr>
        <w:t>tal-ħażen li ma jħallux lill-bniedem jasal fl-art li tnixxgħi ħalib u għasel, tiftaħ fażi ġdida fid-djalogu ta’ bejn is-Sema u l-art, ta’ bejn Alla u l-bniedem permezz ta’ dak li huwa l-uniku Mejdatur «il-Bniedem Kristu Ġesù» (</w:t>
      </w:r>
      <w:r w:rsidR="0055786B" w:rsidRPr="006D303F">
        <w:rPr>
          <w:rFonts w:cs="Times New Roman"/>
          <w:i/>
          <w:sz w:val="24"/>
          <w:szCs w:val="24"/>
          <w:lang w:val="mt-MT"/>
        </w:rPr>
        <w:t xml:space="preserve">1Tim </w:t>
      </w:r>
      <w:r w:rsidR="0055786B" w:rsidRPr="006D303F">
        <w:rPr>
          <w:rFonts w:cs="Times New Roman"/>
          <w:sz w:val="24"/>
          <w:szCs w:val="24"/>
          <w:lang w:val="mt-MT"/>
        </w:rPr>
        <w:t xml:space="preserve">2,5). L-ilmijiet «jinferqu» (cfr </w:t>
      </w:r>
      <w:r w:rsidR="0055786B" w:rsidRPr="006D303F">
        <w:rPr>
          <w:rFonts w:cs="Times New Roman"/>
          <w:i/>
          <w:sz w:val="24"/>
          <w:szCs w:val="24"/>
          <w:lang w:val="mt-MT"/>
        </w:rPr>
        <w:t>Eż</w:t>
      </w:r>
      <w:r w:rsidR="0055786B" w:rsidRPr="006D303F">
        <w:rPr>
          <w:rFonts w:cs="Times New Roman"/>
          <w:sz w:val="24"/>
          <w:szCs w:val="24"/>
          <w:lang w:val="mt-MT"/>
        </w:rPr>
        <w:t xml:space="preserve"> 14,21), is-smewwiet «jiċċartu» (cfr </w:t>
      </w:r>
      <w:r w:rsidR="0055786B" w:rsidRPr="006D303F">
        <w:rPr>
          <w:rFonts w:cs="Times New Roman"/>
          <w:i/>
          <w:sz w:val="24"/>
          <w:szCs w:val="24"/>
          <w:lang w:val="mt-MT"/>
        </w:rPr>
        <w:t xml:space="preserve">Is </w:t>
      </w:r>
      <w:r w:rsidR="0055786B" w:rsidRPr="006D303F">
        <w:rPr>
          <w:rFonts w:cs="Times New Roman"/>
          <w:sz w:val="24"/>
          <w:szCs w:val="24"/>
          <w:lang w:val="mt-MT"/>
        </w:rPr>
        <w:t>63,19) sabiex jinżel jistrieħ «l-Ispirtu tal-Mulej» (</w:t>
      </w:r>
      <w:r w:rsidR="0055786B" w:rsidRPr="006D303F">
        <w:rPr>
          <w:rFonts w:cs="Times New Roman"/>
          <w:i/>
          <w:sz w:val="24"/>
          <w:szCs w:val="24"/>
          <w:lang w:val="mt-MT"/>
        </w:rPr>
        <w:t xml:space="preserve">Is </w:t>
      </w:r>
      <w:r w:rsidR="0055786B" w:rsidRPr="006D303F">
        <w:rPr>
          <w:rFonts w:cs="Times New Roman"/>
          <w:sz w:val="24"/>
          <w:szCs w:val="24"/>
          <w:lang w:val="mt-MT"/>
        </w:rPr>
        <w:t xml:space="preserve">11,2) li </w:t>
      </w:r>
      <w:r w:rsidR="0055786B" w:rsidRPr="006D303F">
        <w:rPr>
          <w:rFonts w:cs="Times New Roman"/>
          <w:i/>
          <w:sz w:val="24"/>
          <w:szCs w:val="24"/>
          <w:lang w:val="mt-MT"/>
        </w:rPr>
        <w:t>jikkonsagra</w:t>
      </w:r>
      <w:r w:rsidR="0055786B" w:rsidRPr="006D303F">
        <w:rPr>
          <w:rFonts w:cs="Times New Roman"/>
          <w:sz w:val="24"/>
          <w:szCs w:val="24"/>
          <w:lang w:val="mt-MT"/>
        </w:rPr>
        <w:t xml:space="preserve"> “b’żejt ta’ ferħ” lil Kristu, il-Qaddej tal-Missier u </w:t>
      </w:r>
      <w:r w:rsidR="0055786B" w:rsidRPr="006D303F">
        <w:rPr>
          <w:rFonts w:cs="Times New Roman"/>
          <w:i/>
          <w:sz w:val="24"/>
          <w:szCs w:val="24"/>
          <w:lang w:val="mt-MT"/>
        </w:rPr>
        <w:t>jibgħatu</w:t>
      </w:r>
      <w:r w:rsidR="0055786B" w:rsidRPr="006D303F">
        <w:rPr>
          <w:rFonts w:cs="Times New Roman"/>
          <w:sz w:val="24"/>
          <w:szCs w:val="24"/>
          <w:lang w:val="mt-MT"/>
        </w:rPr>
        <w:t xml:space="preserve"> jxandar il-Bxara t-Tajba lill-foqra (cfr </w:t>
      </w:r>
      <w:r w:rsidR="0055786B" w:rsidRPr="006D303F">
        <w:rPr>
          <w:rFonts w:cs="Times New Roman"/>
          <w:i/>
          <w:sz w:val="24"/>
          <w:szCs w:val="24"/>
          <w:lang w:val="mt-MT"/>
        </w:rPr>
        <w:t>Prefazju Magħmudija tal-Mulej</w:t>
      </w:r>
      <w:r w:rsidR="0055786B" w:rsidRPr="006D303F">
        <w:rPr>
          <w:rFonts w:cs="Times New Roman"/>
          <w:sz w:val="24"/>
          <w:szCs w:val="24"/>
          <w:lang w:val="mt-MT"/>
        </w:rPr>
        <w:t>)</w:t>
      </w:r>
      <w:r w:rsidR="00D03076" w:rsidRPr="006D303F">
        <w:rPr>
          <w:rFonts w:cs="Times New Roman"/>
          <w:sz w:val="24"/>
          <w:szCs w:val="24"/>
          <w:lang w:val="mt-MT"/>
        </w:rPr>
        <w:t xml:space="preserve"> ħalli </w:t>
      </w:r>
      <w:r w:rsidR="0055786B" w:rsidRPr="006D303F">
        <w:rPr>
          <w:rFonts w:cs="Times New Roman"/>
          <w:sz w:val="24"/>
          <w:szCs w:val="24"/>
          <w:lang w:val="mt-MT"/>
        </w:rPr>
        <w:t xml:space="preserve">l-«velu» li jifred il-Qaddis mill-midinbin «jiċċarrat» (cfr </w:t>
      </w:r>
      <w:r w:rsidR="0055786B" w:rsidRPr="006D303F">
        <w:rPr>
          <w:rFonts w:cs="Times New Roman"/>
          <w:i/>
          <w:sz w:val="24"/>
          <w:szCs w:val="24"/>
          <w:lang w:val="mt-MT"/>
        </w:rPr>
        <w:t xml:space="preserve">Mk </w:t>
      </w:r>
      <w:r w:rsidR="0055786B" w:rsidRPr="006D303F">
        <w:rPr>
          <w:rFonts w:cs="Times New Roman"/>
          <w:sz w:val="24"/>
          <w:szCs w:val="24"/>
          <w:lang w:val="mt-MT"/>
        </w:rPr>
        <w:t>15,38)</w:t>
      </w:r>
      <w:r w:rsidR="00D03076" w:rsidRPr="006D303F">
        <w:rPr>
          <w:rFonts w:cs="Times New Roman"/>
          <w:sz w:val="24"/>
          <w:szCs w:val="24"/>
          <w:lang w:val="mt-MT"/>
        </w:rPr>
        <w:t>.</w:t>
      </w:r>
    </w:p>
    <w:p w:rsidR="00D727F6" w:rsidRDefault="00D03076" w:rsidP="006D303F">
      <w:pPr>
        <w:spacing w:after="0" w:line="360" w:lineRule="auto"/>
        <w:jc w:val="both"/>
        <w:rPr>
          <w:rFonts w:cs="Times New Roman"/>
          <w:sz w:val="24"/>
          <w:szCs w:val="24"/>
          <w:lang w:val="mt-MT"/>
        </w:rPr>
      </w:pPr>
      <w:r w:rsidRPr="006D303F">
        <w:rPr>
          <w:rFonts w:cs="Times New Roman"/>
          <w:sz w:val="24"/>
          <w:szCs w:val="24"/>
          <w:lang w:val="mt-MT"/>
        </w:rPr>
        <w:t xml:space="preserve">Kristu jiġi kkonsagrat Qassis il-Kbir u Waħdieni biż-“żejt” li mhuwiex dak li bih indilku «ulied Aaron» u li “qatgħahom” mill-bqija tal-bnedmin u qiegħdhom ’il fuq minnhom (cfr </w:t>
      </w:r>
      <w:r w:rsidRPr="006D303F">
        <w:rPr>
          <w:rFonts w:cs="Times New Roman"/>
          <w:i/>
          <w:sz w:val="24"/>
          <w:szCs w:val="24"/>
          <w:lang w:val="mt-MT"/>
        </w:rPr>
        <w:t>Lev</w:t>
      </w:r>
      <w:r w:rsidRPr="006D303F">
        <w:rPr>
          <w:rFonts w:cs="Times New Roman"/>
          <w:sz w:val="24"/>
          <w:szCs w:val="24"/>
          <w:lang w:val="mt-MT"/>
        </w:rPr>
        <w:t xml:space="preserve"> 8; 21; </w:t>
      </w:r>
      <w:r w:rsidRPr="006D303F">
        <w:rPr>
          <w:rFonts w:cs="Times New Roman"/>
          <w:i/>
          <w:sz w:val="24"/>
          <w:szCs w:val="24"/>
          <w:lang w:val="mt-MT"/>
        </w:rPr>
        <w:t>Sir</w:t>
      </w:r>
      <w:r w:rsidRPr="006D303F">
        <w:rPr>
          <w:rFonts w:cs="Times New Roman"/>
          <w:sz w:val="24"/>
          <w:szCs w:val="24"/>
          <w:lang w:val="mt-MT"/>
        </w:rPr>
        <w:t xml:space="preserve"> 45,6</w:t>
      </w:r>
      <w:r w:rsidR="00D727F6" w:rsidRPr="006D303F">
        <w:rPr>
          <w:rFonts w:cs="Times New Roman"/>
          <w:sz w:val="24"/>
          <w:szCs w:val="24"/>
          <w:lang w:val="mt-MT"/>
        </w:rPr>
        <w:t xml:space="preserve">); imma b’dak li joħroġ mill-magħsar tas-Salib biex bih ifejjaq lill-bniedem miġruħ (cfr </w:t>
      </w:r>
      <w:r w:rsidR="00D727F6" w:rsidRPr="006D303F">
        <w:rPr>
          <w:rFonts w:cs="Times New Roman"/>
          <w:i/>
          <w:sz w:val="24"/>
          <w:szCs w:val="24"/>
          <w:lang w:val="mt-MT"/>
        </w:rPr>
        <w:t xml:space="preserve">Lq </w:t>
      </w:r>
      <w:r w:rsidR="00D727F6" w:rsidRPr="006D303F">
        <w:rPr>
          <w:rFonts w:cs="Times New Roman"/>
          <w:sz w:val="24"/>
          <w:szCs w:val="24"/>
          <w:lang w:val="mt-MT"/>
        </w:rPr>
        <w:t xml:space="preserve">10,34). Il-konsagrazzjoni ta’ Kristu sseħħ billi Hu stess isir bniedem, Ħu l-bnedmin, </w:t>
      </w:r>
      <w:r w:rsidR="00E01D8E" w:rsidRPr="006D303F">
        <w:rPr>
          <w:rFonts w:cs="Times New Roman"/>
          <w:sz w:val="24"/>
          <w:szCs w:val="24"/>
          <w:lang w:val="mt-MT"/>
        </w:rPr>
        <w:t>u j</w:t>
      </w:r>
      <w:r w:rsidR="00D727F6" w:rsidRPr="006D303F">
        <w:rPr>
          <w:rFonts w:cs="Times New Roman"/>
          <w:sz w:val="24"/>
          <w:szCs w:val="24"/>
          <w:lang w:val="mt-MT"/>
        </w:rPr>
        <w:t>ġorr fuqu l-madmad tal-miżerja tagħhom biex iwassalhom għall-ferħ tas-salvazzjoni: «Għalhekk kellu jkun jixbah lil ħutu f’kollox, biex ikun il-qassis il-kbir, ħanin u fidil f’dak li għandu x’jaqsam ma’ Alla, u biex ipatti għal dnubiet il-poplu. Għax, billi hu stess bata u kien imġarrab, jaf jgħin lil dawk li huma fit-tiġrib.» (</w:t>
      </w:r>
      <w:r w:rsidR="00D727F6" w:rsidRPr="006D303F">
        <w:rPr>
          <w:rFonts w:cs="Times New Roman"/>
          <w:i/>
          <w:sz w:val="24"/>
          <w:szCs w:val="24"/>
          <w:lang w:val="mt-MT"/>
        </w:rPr>
        <w:t xml:space="preserve">Lhud </w:t>
      </w:r>
      <w:r w:rsidR="00D727F6" w:rsidRPr="006D303F">
        <w:rPr>
          <w:rFonts w:cs="Times New Roman"/>
          <w:sz w:val="24"/>
          <w:szCs w:val="24"/>
          <w:lang w:val="mt-MT"/>
        </w:rPr>
        <w:t>2, 17-18). “</w:t>
      </w:r>
      <w:r w:rsidR="00D727F6" w:rsidRPr="006D303F">
        <w:rPr>
          <w:rFonts w:cs="Times New Roman"/>
          <w:i/>
          <w:sz w:val="24"/>
          <w:szCs w:val="24"/>
          <w:lang w:val="mt-MT"/>
        </w:rPr>
        <w:t xml:space="preserve">Ġesù aċċetta l-umiljazzjoni, it-tbatija, il-mewt, b’ġenerożità kbira. Hemm bżonn li anke aħna nifhmu s-sehem tagħna fis-saċerdozju ta’ Kristu b’dan il-mod: hemm bżonn insiru profondament solidali ma’ ħutna, inġorru fuqna l-ferħ u n-niket, l-għejja u t-tamiet, l-inkwiet u x-xewqat tal-oħrajn, biex </w:t>
      </w:r>
      <w:r w:rsidR="00D727F6" w:rsidRPr="006D303F">
        <w:rPr>
          <w:rFonts w:cs="Times New Roman"/>
          <w:i/>
          <w:sz w:val="24"/>
          <w:szCs w:val="24"/>
          <w:lang w:val="mt-MT"/>
        </w:rPr>
        <w:lastRenderedPageBreak/>
        <w:t xml:space="preserve">nuruhom l-imħabba ta’ Alla u nwassluhom għall-komunjoni divina”. </w:t>
      </w:r>
      <w:r w:rsidR="00D727F6" w:rsidRPr="006D303F">
        <w:rPr>
          <w:rFonts w:cs="Times New Roman"/>
          <w:sz w:val="24"/>
          <w:szCs w:val="24"/>
          <w:lang w:val="mt-MT"/>
        </w:rPr>
        <w:t xml:space="preserve">(Albert Vanhoye, </w:t>
      </w:r>
      <w:r w:rsidR="00D727F6" w:rsidRPr="006D303F">
        <w:rPr>
          <w:rFonts w:cs="Times New Roman"/>
          <w:i/>
          <w:sz w:val="24"/>
          <w:szCs w:val="24"/>
          <w:lang w:val="mt-MT"/>
        </w:rPr>
        <w:t xml:space="preserve">Accogliamo Cristo nostro </w:t>
      </w:r>
      <w:r w:rsidR="000406F7" w:rsidRPr="006D303F">
        <w:rPr>
          <w:rFonts w:cs="Times New Roman"/>
          <w:i/>
          <w:sz w:val="24"/>
          <w:szCs w:val="24"/>
          <w:lang w:val="mt-MT"/>
        </w:rPr>
        <w:t>Sommo Sacerdote</w:t>
      </w:r>
      <w:r w:rsidR="000406F7" w:rsidRPr="006D303F">
        <w:rPr>
          <w:rFonts w:cs="Times New Roman"/>
          <w:sz w:val="24"/>
          <w:szCs w:val="24"/>
          <w:lang w:val="mt-MT"/>
        </w:rPr>
        <w:t>, p. 40).</w:t>
      </w:r>
    </w:p>
    <w:p w:rsidR="006D303F" w:rsidRPr="006D303F" w:rsidRDefault="006D303F" w:rsidP="006D303F">
      <w:pPr>
        <w:spacing w:after="0" w:line="360" w:lineRule="auto"/>
        <w:jc w:val="both"/>
        <w:rPr>
          <w:rFonts w:cs="Times New Roman"/>
          <w:sz w:val="24"/>
          <w:szCs w:val="24"/>
          <w:lang w:val="mt-MT"/>
        </w:rPr>
      </w:pPr>
    </w:p>
    <w:p w:rsidR="000406F7" w:rsidRPr="006D303F" w:rsidRDefault="002E172B" w:rsidP="006D303F">
      <w:pPr>
        <w:spacing w:after="0" w:line="360" w:lineRule="auto"/>
        <w:jc w:val="both"/>
        <w:rPr>
          <w:rFonts w:cs="Times New Roman"/>
          <w:sz w:val="24"/>
          <w:szCs w:val="24"/>
          <w:lang w:val="mt-MT"/>
        </w:rPr>
      </w:pPr>
      <w:r w:rsidRPr="006D303F">
        <w:rPr>
          <w:rFonts w:cs="Times New Roman"/>
          <w:b/>
          <w:sz w:val="24"/>
          <w:szCs w:val="24"/>
          <w:lang w:val="mt-MT"/>
        </w:rPr>
        <w:t>u mis-smewwiet instama’ leħen: «Inti ibni l-għażiż; fik sibt l-għaxqa tiegħi.»</w:t>
      </w:r>
    </w:p>
    <w:p w:rsidR="00916706" w:rsidRPr="006D303F" w:rsidRDefault="002E172B" w:rsidP="006D303F">
      <w:pPr>
        <w:spacing w:after="0" w:line="360" w:lineRule="auto"/>
        <w:jc w:val="both"/>
        <w:rPr>
          <w:rFonts w:cs="Times New Roman"/>
          <w:sz w:val="24"/>
          <w:szCs w:val="24"/>
          <w:lang w:val="mt-MT"/>
        </w:rPr>
      </w:pPr>
      <w:r w:rsidRPr="006D303F">
        <w:rPr>
          <w:rFonts w:cs="Times New Roman"/>
          <w:sz w:val="24"/>
          <w:szCs w:val="24"/>
          <w:lang w:val="mt-MT"/>
        </w:rPr>
        <w:t>Ġesù huwa «l-Iben ta’ Alla», li għandu relazzjoni profonda mal-Missier. L-identit</w:t>
      </w:r>
      <w:r w:rsidR="00A30454" w:rsidRPr="006D303F">
        <w:rPr>
          <w:rFonts w:cs="Times New Roman"/>
          <w:sz w:val="24"/>
          <w:szCs w:val="24"/>
          <w:lang w:val="mt-MT"/>
        </w:rPr>
        <w:t xml:space="preserve">à ta’ Kristu bħala «iben» tiġi </w:t>
      </w:r>
      <w:r w:rsidRPr="006D303F">
        <w:rPr>
          <w:rFonts w:cs="Times New Roman"/>
          <w:sz w:val="24"/>
          <w:szCs w:val="24"/>
          <w:lang w:val="mt-MT"/>
        </w:rPr>
        <w:t xml:space="preserve">rrivelata matul il-vanġelu skont Mark biex hekk issir l-istqarrija tal-fidi ta’ min jemmen fih (cfr </w:t>
      </w:r>
      <w:r w:rsidRPr="006D303F">
        <w:rPr>
          <w:rFonts w:cs="Times New Roman"/>
          <w:i/>
          <w:sz w:val="24"/>
          <w:szCs w:val="24"/>
          <w:lang w:val="mt-MT"/>
        </w:rPr>
        <w:t xml:space="preserve">Mk </w:t>
      </w:r>
      <w:r w:rsidRPr="006D303F">
        <w:rPr>
          <w:rFonts w:cs="Times New Roman"/>
          <w:sz w:val="24"/>
          <w:szCs w:val="24"/>
          <w:lang w:val="mt-MT"/>
        </w:rPr>
        <w:t xml:space="preserve">1,1; 15,39). Il-Missier </w:t>
      </w:r>
      <w:r w:rsidR="00C9179D" w:rsidRPr="006D303F">
        <w:rPr>
          <w:rFonts w:cs="Times New Roman"/>
          <w:sz w:val="24"/>
          <w:szCs w:val="24"/>
          <w:lang w:val="mt-MT"/>
        </w:rPr>
        <w:t>isejjaħ</w:t>
      </w:r>
      <w:r w:rsidRPr="006D303F">
        <w:rPr>
          <w:rFonts w:cs="Times New Roman"/>
          <w:sz w:val="24"/>
          <w:szCs w:val="24"/>
          <w:lang w:val="mt-MT"/>
        </w:rPr>
        <w:t xml:space="preserve"> lill-Ibnu «għażiż» (cfr </w:t>
      </w:r>
      <w:r w:rsidRPr="006D303F">
        <w:rPr>
          <w:rFonts w:cs="Times New Roman"/>
          <w:i/>
          <w:sz w:val="24"/>
          <w:szCs w:val="24"/>
          <w:lang w:val="mt-MT"/>
        </w:rPr>
        <w:t>Mk</w:t>
      </w:r>
      <w:r w:rsidRPr="006D303F">
        <w:rPr>
          <w:rFonts w:cs="Times New Roman"/>
          <w:sz w:val="24"/>
          <w:szCs w:val="24"/>
          <w:lang w:val="mt-MT"/>
        </w:rPr>
        <w:t xml:space="preserve"> 9,7; 12,6)</w:t>
      </w:r>
      <w:r w:rsidR="00C9179D" w:rsidRPr="006D303F">
        <w:rPr>
          <w:rFonts w:cs="Times New Roman"/>
          <w:sz w:val="24"/>
          <w:szCs w:val="24"/>
          <w:lang w:val="mt-MT"/>
        </w:rPr>
        <w:t xml:space="preserve">: lil dan ibnu għażiż huwa bagħat għall-fidwa tal-bnedmin. Filwaqt li l-iben għażiż ta’ Abraham – Iżakk – kien meħlus (cfr </w:t>
      </w:r>
      <w:r w:rsidR="00C9179D" w:rsidRPr="006D303F">
        <w:rPr>
          <w:rFonts w:cs="Times New Roman"/>
          <w:i/>
          <w:sz w:val="24"/>
          <w:szCs w:val="24"/>
          <w:lang w:val="mt-MT"/>
        </w:rPr>
        <w:t>Ġen</w:t>
      </w:r>
      <w:r w:rsidR="00C9179D" w:rsidRPr="006D303F">
        <w:rPr>
          <w:rFonts w:cs="Times New Roman"/>
          <w:sz w:val="24"/>
          <w:szCs w:val="24"/>
          <w:lang w:val="mt-MT"/>
        </w:rPr>
        <w:t xml:space="preserve"> 22,2), l-Iben l-għażiż ta’ Alla jiġi offrut: «anqas lil Ibnu stess ma ħafirha, imma tah għalina lkoll» (</w:t>
      </w:r>
      <w:r w:rsidR="00C9179D" w:rsidRPr="006D303F">
        <w:rPr>
          <w:rFonts w:cs="Times New Roman"/>
          <w:i/>
          <w:sz w:val="24"/>
          <w:szCs w:val="24"/>
          <w:lang w:val="mt-MT"/>
        </w:rPr>
        <w:t>Rum</w:t>
      </w:r>
      <w:r w:rsidR="00C9179D" w:rsidRPr="006D303F">
        <w:rPr>
          <w:rFonts w:cs="Times New Roman"/>
          <w:sz w:val="24"/>
          <w:szCs w:val="24"/>
          <w:lang w:val="mt-MT"/>
        </w:rPr>
        <w:t xml:space="preserve"> 8,32). </w:t>
      </w:r>
      <w:r w:rsidR="00CA0DF2" w:rsidRPr="006D303F">
        <w:rPr>
          <w:rFonts w:cs="Times New Roman"/>
          <w:sz w:val="24"/>
          <w:szCs w:val="24"/>
          <w:lang w:val="mt-MT"/>
        </w:rPr>
        <w:t xml:space="preserve">Il-Missier isib f’dan l-Iben l-għaxqa tiegħu għax hu ħaġa waħda miegħu (cfr </w:t>
      </w:r>
      <w:r w:rsidR="00CA0DF2" w:rsidRPr="006D303F">
        <w:rPr>
          <w:rFonts w:cs="Times New Roman"/>
          <w:i/>
          <w:sz w:val="24"/>
          <w:szCs w:val="24"/>
          <w:lang w:val="mt-MT"/>
        </w:rPr>
        <w:t xml:space="preserve">Ġw </w:t>
      </w:r>
      <w:r w:rsidR="00CA0DF2" w:rsidRPr="006D303F">
        <w:rPr>
          <w:rFonts w:cs="Times New Roman"/>
          <w:sz w:val="24"/>
          <w:szCs w:val="24"/>
          <w:lang w:val="mt-MT"/>
        </w:rPr>
        <w:t xml:space="preserve">10,30; </w:t>
      </w:r>
      <w:r w:rsidR="00CA0DF2" w:rsidRPr="006D303F">
        <w:rPr>
          <w:rFonts w:cs="Times New Roman"/>
          <w:i/>
          <w:sz w:val="24"/>
          <w:szCs w:val="24"/>
          <w:lang w:val="mt-MT"/>
        </w:rPr>
        <w:t xml:space="preserve">Lq </w:t>
      </w:r>
      <w:r w:rsidR="00CA0DF2" w:rsidRPr="006D303F">
        <w:rPr>
          <w:rFonts w:cs="Times New Roman"/>
          <w:sz w:val="24"/>
          <w:szCs w:val="24"/>
          <w:lang w:val="mt-MT"/>
        </w:rPr>
        <w:t xml:space="preserve">3,22; </w:t>
      </w:r>
      <w:r w:rsidR="00CA0DF2" w:rsidRPr="006D303F">
        <w:rPr>
          <w:rFonts w:cs="Times New Roman"/>
          <w:i/>
          <w:sz w:val="24"/>
          <w:szCs w:val="24"/>
          <w:lang w:val="mt-MT"/>
        </w:rPr>
        <w:t>Is</w:t>
      </w:r>
      <w:r w:rsidR="00CA0DF2" w:rsidRPr="006D303F">
        <w:rPr>
          <w:rFonts w:cs="Times New Roman"/>
          <w:sz w:val="24"/>
          <w:szCs w:val="24"/>
          <w:lang w:val="mt-MT"/>
        </w:rPr>
        <w:t xml:space="preserve"> 42,1). Permezz tal-Iben, l-«Awtur tas-salvazzjoni», Alla jirrivela l-pjan tiegħu sabiex «iwassal ħafna wlied għall-glorja» (</w:t>
      </w:r>
      <w:r w:rsidR="00CA0DF2" w:rsidRPr="006D303F">
        <w:rPr>
          <w:rFonts w:cs="Times New Roman"/>
          <w:i/>
          <w:sz w:val="24"/>
          <w:szCs w:val="24"/>
          <w:lang w:val="mt-MT"/>
        </w:rPr>
        <w:t xml:space="preserve">Lhud </w:t>
      </w:r>
      <w:r w:rsidR="00E01D8E" w:rsidRPr="006D303F">
        <w:rPr>
          <w:rFonts w:cs="Times New Roman"/>
          <w:sz w:val="24"/>
          <w:szCs w:val="24"/>
          <w:lang w:val="mt-MT"/>
        </w:rPr>
        <w:t xml:space="preserve">2,10). Id-dixxipli huma wlied fl-Iben </w:t>
      </w:r>
      <w:r w:rsidR="00CA0DF2" w:rsidRPr="006D303F">
        <w:rPr>
          <w:rFonts w:cs="Times New Roman"/>
          <w:sz w:val="24"/>
          <w:szCs w:val="24"/>
          <w:lang w:val="mt-MT"/>
        </w:rPr>
        <w:t xml:space="preserve">għażiż tal-Missier, </w:t>
      </w:r>
      <w:r w:rsidR="00E01D8E" w:rsidRPr="006D303F">
        <w:rPr>
          <w:rFonts w:cs="Times New Roman"/>
          <w:sz w:val="24"/>
          <w:szCs w:val="24"/>
          <w:lang w:val="mt-MT"/>
        </w:rPr>
        <w:t>u jiġu</w:t>
      </w:r>
      <w:r w:rsidR="00CA0DF2" w:rsidRPr="006D303F">
        <w:rPr>
          <w:rFonts w:cs="Times New Roman"/>
          <w:sz w:val="24"/>
          <w:szCs w:val="24"/>
          <w:lang w:val="mt-MT"/>
        </w:rPr>
        <w:t xml:space="preserve"> mistiedna jsejħu lil Alla «Missierna» (cfr </w:t>
      </w:r>
      <w:r w:rsidR="00CA0DF2" w:rsidRPr="006D303F">
        <w:rPr>
          <w:rFonts w:cs="Times New Roman"/>
          <w:i/>
          <w:sz w:val="24"/>
          <w:szCs w:val="24"/>
          <w:lang w:val="mt-MT"/>
        </w:rPr>
        <w:t xml:space="preserve">Mt </w:t>
      </w:r>
      <w:r w:rsidR="00CA0DF2" w:rsidRPr="006D303F">
        <w:rPr>
          <w:rFonts w:cs="Times New Roman"/>
          <w:sz w:val="24"/>
          <w:szCs w:val="24"/>
          <w:lang w:val="mt-MT"/>
        </w:rPr>
        <w:t>6,9) u jgħixu ta’</w:t>
      </w:r>
      <w:r w:rsidR="00EA3795" w:rsidRPr="006D303F">
        <w:rPr>
          <w:rFonts w:cs="Times New Roman"/>
          <w:sz w:val="24"/>
          <w:szCs w:val="24"/>
          <w:lang w:val="mt-MT"/>
        </w:rPr>
        <w:t xml:space="preserve"> ulied maħbuba tiegħu. Ikun «iben» dak id-dixxiplu li </w:t>
      </w:r>
      <w:r w:rsidR="00EA3795" w:rsidRPr="006D303F">
        <w:rPr>
          <w:rFonts w:cs="Times New Roman"/>
          <w:i/>
          <w:sz w:val="24"/>
          <w:szCs w:val="24"/>
          <w:lang w:val="mt-MT"/>
        </w:rPr>
        <w:t>jġib il-paċi</w:t>
      </w:r>
      <w:r w:rsidR="00EA3795" w:rsidRPr="006D303F">
        <w:rPr>
          <w:rFonts w:cs="Times New Roman"/>
          <w:sz w:val="24"/>
          <w:szCs w:val="24"/>
          <w:lang w:val="mt-MT"/>
        </w:rPr>
        <w:t xml:space="preserve"> (cfr </w:t>
      </w:r>
      <w:r w:rsidR="00EA3795" w:rsidRPr="006D303F">
        <w:rPr>
          <w:rFonts w:cs="Times New Roman"/>
          <w:i/>
          <w:sz w:val="24"/>
          <w:szCs w:val="24"/>
          <w:lang w:val="mt-MT"/>
        </w:rPr>
        <w:t>Mt</w:t>
      </w:r>
      <w:r w:rsidR="00EA3795" w:rsidRPr="006D303F">
        <w:rPr>
          <w:rFonts w:cs="Times New Roman"/>
          <w:sz w:val="24"/>
          <w:szCs w:val="24"/>
          <w:lang w:val="mt-MT"/>
        </w:rPr>
        <w:t xml:space="preserve"> 5,9), </w:t>
      </w:r>
      <w:r w:rsidR="00E01D8E" w:rsidRPr="006D303F">
        <w:rPr>
          <w:rFonts w:cs="Times New Roman"/>
          <w:sz w:val="24"/>
          <w:szCs w:val="24"/>
          <w:lang w:val="mt-MT"/>
        </w:rPr>
        <w:t>li j</w:t>
      </w:r>
      <w:r w:rsidR="00EA3795" w:rsidRPr="006D303F">
        <w:rPr>
          <w:rFonts w:cs="Times New Roman"/>
          <w:sz w:val="24"/>
          <w:szCs w:val="24"/>
          <w:lang w:val="mt-MT"/>
        </w:rPr>
        <w:t xml:space="preserve">kun ta’ </w:t>
      </w:r>
      <w:r w:rsidR="00EA3795" w:rsidRPr="006D303F">
        <w:rPr>
          <w:rFonts w:cs="Times New Roman"/>
          <w:i/>
          <w:sz w:val="24"/>
          <w:szCs w:val="24"/>
          <w:lang w:val="mt-MT"/>
        </w:rPr>
        <w:t>qalb tajba u ġeneruża</w:t>
      </w:r>
      <w:r w:rsidR="00EA3795" w:rsidRPr="006D303F">
        <w:rPr>
          <w:rFonts w:cs="Times New Roman"/>
          <w:sz w:val="24"/>
          <w:szCs w:val="24"/>
          <w:lang w:val="mt-MT"/>
        </w:rPr>
        <w:t xml:space="preserve"> (cfr </w:t>
      </w:r>
      <w:r w:rsidR="00EA3795" w:rsidRPr="006D303F">
        <w:rPr>
          <w:rFonts w:cs="Times New Roman"/>
          <w:i/>
          <w:sz w:val="24"/>
          <w:szCs w:val="24"/>
          <w:lang w:val="mt-MT"/>
        </w:rPr>
        <w:t>Lq</w:t>
      </w:r>
      <w:r w:rsidR="00E01D8E" w:rsidRPr="006D303F">
        <w:rPr>
          <w:rFonts w:cs="Times New Roman"/>
          <w:sz w:val="24"/>
          <w:szCs w:val="24"/>
          <w:lang w:val="mt-MT"/>
        </w:rPr>
        <w:t xml:space="preserve"> 6,35), li</w:t>
      </w:r>
      <w:r w:rsidR="00EA3795" w:rsidRPr="006D303F">
        <w:rPr>
          <w:rFonts w:cs="Times New Roman"/>
          <w:sz w:val="24"/>
          <w:szCs w:val="24"/>
          <w:lang w:val="mt-MT"/>
        </w:rPr>
        <w:t xml:space="preserve"> </w:t>
      </w:r>
      <w:r w:rsidR="00E01D8E" w:rsidRPr="006D303F">
        <w:rPr>
          <w:rFonts w:cs="Times New Roman"/>
          <w:i/>
          <w:sz w:val="24"/>
          <w:szCs w:val="24"/>
          <w:lang w:val="mt-MT"/>
        </w:rPr>
        <w:t>j</w:t>
      </w:r>
      <w:r w:rsidR="00EA3795" w:rsidRPr="006D303F">
        <w:rPr>
          <w:rFonts w:cs="Times New Roman"/>
          <w:i/>
          <w:sz w:val="24"/>
          <w:szCs w:val="24"/>
          <w:lang w:val="mt-MT"/>
        </w:rPr>
        <w:t xml:space="preserve">ħobb lil min jobogħdu </w:t>
      </w:r>
      <w:r w:rsidR="00EA3795" w:rsidRPr="006D303F">
        <w:rPr>
          <w:rFonts w:cs="Times New Roman"/>
          <w:sz w:val="24"/>
          <w:szCs w:val="24"/>
          <w:lang w:val="mt-MT"/>
        </w:rPr>
        <w:t xml:space="preserve">u </w:t>
      </w:r>
      <w:r w:rsidR="00EA3795" w:rsidRPr="006D303F">
        <w:rPr>
          <w:rFonts w:cs="Times New Roman"/>
          <w:i/>
          <w:sz w:val="24"/>
          <w:szCs w:val="24"/>
          <w:lang w:val="mt-MT"/>
        </w:rPr>
        <w:t xml:space="preserve">jitlob għal min jippersegwitah </w:t>
      </w:r>
      <w:r w:rsidR="00EA3795" w:rsidRPr="006D303F">
        <w:rPr>
          <w:rFonts w:cs="Times New Roman"/>
          <w:sz w:val="24"/>
          <w:szCs w:val="24"/>
          <w:lang w:val="mt-MT"/>
        </w:rPr>
        <w:t xml:space="preserve">(cfr </w:t>
      </w:r>
      <w:r w:rsidR="00EA3795" w:rsidRPr="006D303F">
        <w:rPr>
          <w:rFonts w:cs="Times New Roman"/>
          <w:i/>
          <w:sz w:val="24"/>
          <w:szCs w:val="24"/>
          <w:lang w:val="mt-MT"/>
        </w:rPr>
        <w:t xml:space="preserve">Mt </w:t>
      </w:r>
      <w:r w:rsidR="00EA3795" w:rsidRPr="006D303F">
        <w:rPr>
          <w:rFonts w:cs="Times New Roman"/>
          <w:sz w:val="24"/>
          <w:szCs w:val="24"/>
          <w:lang w:val="mt-MT"/>
        </w:rPr>
        <w:t xml:space="preserve">5,45), li </w:t>
      </w:r>
      <w:r w:rsidR="00EA3795" w:rsidRPr="006D303F">
        <w:rPr>
          <w:rFonts w:cs="Times New Roman"/>
          <w:i/>
          <w:sz w:val="24"/>
          <w:szCs w:val="24"/>
          <w:lang w:val="mt-MT"/>
        </w:rPr>
        <w:t>jafda fil-Missier</w:t>
      </w:r>
      <w:r w:rsidR="00EA3795" w:rsidRPr="006D303F">
        <w:rPr>
          <w:rFonts w:cs="Times New Roman"/>
          <w:sz w:val="24"/>
          <w:szCs w:val="24"/>
          <w:lang w:val="mt-MT"/>
        </w:rPr>
        <w:t xml:space="preserve"> (cfr </w:t>
      </w:r>
      <w:r w:rsidR="00EA3795" w:rsidRPr="006D303F">
        <w:rPr>
          <w:rFonts w:cs="Times New Roman"/>
          <w:i/>
          <w:sz w:val="24"/>
          <w:szCs w:val="24"/>
          <w:lang w:val="mt-MT"/>
        </w:rPr>
        <w:t xml:space="preserve">Mt </w:t>
      </w:r>
      <w:r w:rsidR="00EA3795" w:rsidRPr="006D303F">
        <w:rPr>
          <w:rFonts w:cs="Times New Roman"/>
          <w:sz w:val="24"/>
          <w:szCs w:val="24"/>
          <w:lang w:val="mt-MT"/>
        </w:rPr>
        <w:t xml:space="preserve">6,8), li jsawwar qalb li tixbah lil dik tal-Missier fil-ħniena u l-maħfra (cfr </w:t>
      </w:r>
      <w:r w:rsidR="00EA3795" w:rsidRPr="006D303F">
        <w:rPr>
          <w:rFonts w:cs="Times New Roman"/>
          <w:i/>
          <w:sz w:val="24"/>
          <w:szCs w:val="24"/>
          <w:lang w:val="mt-MT"/>
        </w:rPr>
        <w:t xml:space="preserve">Lq </w:t>
      </w:r>
      <w:r w:rsidR="00EA3795" w:rsidRPr="006D303F">
        <w:rPr>
          <w:rFonts w:cs="Times New Roman"/>
          <w:sz w:val="24"/>
          <w:szCs w:val="24"/>
          <w:lang w:val="mt-MT"/>
        </w:rPr>
        <w:t xml:space="preserve">6,36; </w:t>
      </w:r>
      <w:r w:rsidR="00EA3795" w:rsidRPr="006D303F">
        <w:rPr>
          <w:rFonts w:cs="Times New Roman"/>
          <w:i/>
          <w:sz w:val="24"/>
          <w:szCs w:val="24"/>
          <w:lang w:val="mt-MT"/>
        </w:rPr>
        <w:t>Mt</w:t>
      </w:r>
      <w:r w:rsidR="00EA3795" w:rsidRPr="006D303F">
        <w:rPr>
          <w:rFonts w:cs="Times New Roman"/>
          <w:sz w:val="24"/>
          <w:szCs w:val="24"/>
          <w:lang w:val="mt-MT"/>
        </w:rPr>
        <w:t xml:space="preserve"> 6,14-15). B’</w:t>
      </w:r>
      <w:r w:rsidR="00E01D8E" w:rsidRPr="006D303F">
        <w:rPr>
          <w:rFonts w:cs="Times New Roman"/>
          <w:sz w:val="24"/>
          <w:szCs w:val="24"/>
          <w:lang w:val="mt-MT"/>
        </w:rPr>
        <w:t>dan</w:t>
      </w:r>
      <w:r w:rsidR="00EA3795" w:rsidRPr="006D303F">
        <w:rPr>
          <w:rFonts w:cs="Times New Roman"/>
          <w:sz w:val="24"/>
          <w:szCs w:val="24"/>
          <w:lang w:val="mt-MT"/>
        </w:rPr>
        <w:t xml:space="preserve"> il-mod id-dixxiplu jsir </w:t>
      </w:r>
      <w:r w:rsidR="00EA3795" w:rsidRPr="006D303F">
        <w:rPr>
          <w:rFonts w:cs="Times New Roman"/>
          <w:i/>
          <w:sz w:val="24"/>
          <w:szCs w:val="24"/>
          <w:lang w:val="mt-MT"/>
        </w:rPr>
        <w:t>iben għażiż</w:t>
      </w:r>
      <w:r w:rsidR="00EA3795" w:rsidRPr="006D303F">
        <w:rPr>
          <w:rFonts w:cs="Times New Roman"/>
          <w:sz w:val="24"/>
          <w:szCs w:val="24"/>
          <w:lang w:val="mt-MT"/>
        </w:rPr>
        <w:t xml:space="preserve"> li jkun mogħni bil-paċi li tingħata fl-art lil daw</w:t>
      </w:r>
      <w:r w:rsidR="00916706" w:rsidRPr="006D303F">
        <w:rPr>
          <w:rFonts w:cs="Times New Roman"/>
          <w:sz w:val="24"/>
          <w:szCs w:val="24"/>
          <w:lang w:val="mt-MT"/>
        </w:rPr>
        <w:t xml:space="preserve">k li permezz tal-Iben għażiż </w:t>
      </w:r>
      <w:r w:rsidR="00EA3795" w:rsidRPr="006D303F">
        <w:rPr>
          <w:rFonts w:cs="Times New Roman"/>
          <w:sz w:val="24"/>
          <w:szCs w:val="24"/>
          <w:lang w:val="mt-MT"/>
        </w:rPr>
        <w:t>ikunu jogħġbu lil Missier</w:t>
      </w:r>
      <w:r w:rsidR="00916706" w:rsidRPr="006D303F">
        <w:rPr>
          <w:rFonts w:cs="Times New Roman"/>
          <w:sz w:val="24"/>
          <w:szCs w:val="24"/>
          <w:lang w:val="mt-MT"/>
        </w:rPr>
        <w:t>, kif kienu ħabbru l-anġli fit-twelid tiegħu: «sliem fl-art lill-bnedmin li jogħġbu lilu»</w:t>
      </w:r>
      <w:r w:rsidR="00EA3795" w:rsidRPr="006D303F">
        <w:rPr>
          <w:rFonts w:cs="Times New Roman"/>
          <w:sz w:val="24"/>
          <w:szCs w:val="24"/>
          <w:lang w:val="mt-MT"/>
        </w:rPr>
        <w:t xml:space="preserve"> (</w:t>
      </w:r>
      <w:r w:rsidR="00EA3795" w:rsidRPr="006D303F">
        <w:rPr>
          <w:rFonts w:cs="Times New Roman"/>
          <w:i/>
          <w:sz w:val="24"/>
          <w:szCs w:val="24"/>
          <w:lang w:val="mt-MT"/>
        </w:rPr>
        <w:t xml:space="preserve">Lq </w:t>
      </w:r>
      <w:r w:rsidR="00916706" w:rsidRPr="006D303F">
        <w:rPr>
          <w:rFonts w:cs="Times New Roman"/>
          <w:sz w:val="24"/>
          <w:szCs w:val="24"/>
          <w:lang w:val="mt-MT"/>
        </w:rPr>
        <w:t xml:space="preserve">2,14). </w:t>
      </w:r>
      <w:r w:rsidR="00916706" w:rsidRPr="006D303F">
        <w:rPr>
          <w:rFonts w:cs="Times New Roman"/>
          <w:i/>
          <w:sz w:val="24"/>
          <w:szCs w:val="24"/>
          <w:lang w:val="mt-MT"/>
        </w:rPr>
        <w:t>“Il-bniedem li jogħġbu (lil Alla) huwa Ġesù għax jgħix kompletament imdawwar lejn il-Missier, jgħix iħares lejH u f’għaqda sħiħa mar-rieda tiegħu. Bnedmin li jogħġbu (lil Alla) hu</w:t>
      </w:r>
      <w:r w:rsidR="00E01D8E" w:rsidRPr="006D303F">
        <w:rPr>
          <w:rFonts w:cs="Times New Roman"/>
          <w:i/>
          <w:sz w:val="24"/>
          <w:szCs w:val="24"/>
          <w:lang w:val="mt-MT"/>
        </w:rPr>
        <w:t>ma għalhekk il-persuni li għandhom</w:t>
      </w:r>
      <w:r w:rsidR="00916706" w:rsidRPr="006D303F">
        <w:rPr>
          <w:rFonts w:cs="Times New Roman"/>
          <w:i/>
          <w:sz w:val="24"/>
          <w:szCs w:val="24"/>
          <w:lang w:val="mt-MT"/>
        </w:rPr>
        <w:t xml:space="preserve"> l-atteġġjament tal-Iben – persuni li huma konformi ma’ Kristu.” </w:t>
      </w:r>
      <w:r w:rsidR="00916706" w:rsidRPr="006D303F">
        <w:rPr>
          <w:rFonts w:cs="Times New Roman"/>
          <w:sz w:val="24"/>
          <w:szCs w:val="24"/>
          <w:lang w:val="mt-MT"/>
        </w:rPr>
        <w:t>(Benedittu XVI</w:t>
      </w:r>
      <w:r w:rsidR="00E01D8E" w:rsidRPr="006D303F">
        <w:rPr>
          <w:rFonts w:cs="Times New Roman"/>
          <w:sz w:val="24"/>
          <w:szCs w:val="24"/>
          <w:lang w:val="mt-MT"/>
        </w:rPr>
        <w:t xml:space="preserve"> – Joseph Ratzinger</w:t>
      </w:r>
      <w:r w:rsidR="00916706" w:rsidRPr="006D303F">
        <w:rPr>
          <w:rFonts w:cs="Times New Roman"/>
          <w:sz w:val="24"/>
          <w:szCs w:val="24"/>
          <w:lang w:val="mt-MT"/>
        </w:rPr>
        <w:t xml:space="preserve">, </w:t>
      </w:r>
      <w:r w:rsidR="00916706" w:rsidRPr="006D303F">
        <w:rPr>
          <w:rFonts w:cs="Times New Roman"/>
          <w:i/>
          <w:sz w:val="24"/>
          <w:szCs w:val="24"/>
          <w:lang w:val="mt-MT"/>
        </w:rPr>
        <w:t>L’infanzia di Gesù</w:t>
      </w:r>
      <w:r w:rsidR="00916706" w:rsidRPr="006D303F">
        <w:rPr>
          <w:rFonts w:cs="Times New Roman"/>
          <w:sz w:val="24"/>
          <w:szCs w:val="24"/>
          <w:lang w:val="mt-MT"/>
        </w:rPr>
        <w:t>).</w:t>
      </w:r>
    </w:p>
    <w:p w:rsidR="00E01D8E" w:rsidRPr="006D303F" w:rsidRDefault="00E01D8E" w:rsidP="006D303F">
      <w:pPr>
        <w:spacing w:after="0" w:line="360" w:lineRule="auto"/>
        <w:jc w:val="both"/>
        <w:rPr>
          <w:rFonts w:cs="Times New Roman"/>
          <w:sz w:val="24"/>
          <w:szCs w:val="24"/>
          <w:lang w:val="mt-MT"/>
        </w:rPr>
      </w:pPr>
    </w:p>
    <w:p w:rsidR="00671B3C" w:rsidRPr="006D303F" w:rsidRDefault="00671B3C" w:rsidP="006D303F">
      <w:pPr>
        <w:spacing w:after="0" w:line="360" w:lineRule="auto"/>
        <w:jc w:val="both"/>
        <w:rPr>
          <w:rFonts w:cs="Times New Roman"/>
          <w:sz w:val="24"/>
          <w:szCs w:val="24"/>
          <w:lang w:val="mt-MT"/>
        </w:rPr>
      </w:pPr>
      <w:r w:rsidRPr="006D303F">
        <w:rPr>
          <w:rFonts w:cs="Times New Roman"/>
          <w:sz w:val="24"/>
          <w:szCs w:val="24"/>
          <w:lang w:val="mt-MT"/>
        </w:rPr>
        <w:t>Għar-riflessjoni...</w:t>
      </w:r>
    </w:p>
    <w:p w:rsidR="00E01D8E" w:rsidRPr="006D303F" w:rsidRDefault="00671B3C" w:rsidP="006D303F">
      <w:pPr>
        <w:spacing w:after="0" w:line="360" w:lineRule="auto"/>
        <w:jc w:val="both"/>
        <w:rPr>
          <w:rFonts w:cs="Times New Roman"/>
          <w:sz w:val="24"/>
          <w:szCs w:val="24"/>
          <w:lang w:val="mt-MT"/>
        </w:rPr>
      </w:pPr>
      <w:r w:rsidRPr="006D303F">
        <w:rPr>
          <w:rFonts w:cs="Times New Roman"/>
          <w:sz w:val="24"/>
          <w:szCs w:val="24"/>
          <w:lang w:val="mt-MT"/>
        </w:rPr>
        <w:t>Ġesù Kristu ried imexxina mill-patt il-qadim għall-ġdid. Jiftaħ bibien is-sema u jniżżel l-Ispirtu qaddis tiegħu ħalli jsejjaħ lill-bnedmin għal pajjiżhom, fejn jgħammar Alla. U mhux biss isejħilhom, imma jagħmel li jkun jistħoqqilhom ġieħ kbir, għaliex isejħilna għal din l-għamara hienja tiegħu wara li jkun għamilna mhux anġli, mhux arkanġli, imma ulied Alla, uliedu l-maħbuba. Inqisu, ħuti, l-imħabba ta’ dak li sejħilna, l-hena li għaliha stedinna, il-glorja li tana; u ngħixu kif jixraq għal dawn id-doni kbar.</w:t>
      </w:r>
    </w:p>
    <w:p w:rsidR="00C9179D" w:rsidRPr="006D303F" w:rsidRDefault="00671B3C" w:rsidP="006D303F">
      <w:pPr>
        <w:spacing w:after="0" w:line="360" w:lineRule="auto"/>
        <w:jc w:val="right"/>
        <w:rPr>
          <w:rFonts w:cs="Times New Roman"/>
          <w:sz w:val="24"/>
          <w:szCs w:val="24"/>
          <w:lang w:val="mt-MT"/>
        </w:rPr>
      </w:pPr>
      <w:r w:rsidRPr="006D303F">
        <w:rPr>
          <w:rFonts w:cs="Times New Roman"/>
          <w:smallCaps/>
          <w:sz w:val="24"/>
          <w:szCs w:val="24"/>
          <w:lang w:val="mt-MT"/>
        </w:rPr>
        <w:t>Ġwann Kriżostmu</w:t>
      </w:r>
      <w:r w:rsidRPr="006D303F">
        <w:rPr>
          <w:rFonts w:cs="Times New Roman"/>
          <w:sz w:val="24"/>
          <w:szCs w:val="24"/>
          <w:lang w:val="mt-MT"/>
        </w:rPr>
        <w:t xml:space="preserve">, </w:t>
      </w:r>
      <w:r w:rsidRPr="006D303F">
        <w:rPr>
          <w:rFonts w:cs="Times New Roman"/>
          <w:i/>
          <w:sz w:val="24"/>
          <w:szCs w:val="24"/>
          <w:lang w:val="mt-MT"/>
        </w:rPr>
        <w:t>Omeliji fuq il-Vanġelu ta’ Mattew</w:t>
      </w:r>
      <w:r w:rsidRPr="006D303F">
        <w:rPr>
          <w:rFonts w:cs="Times New Roman"/>
          <w:sz w:val="24"/>
          <w:szCs w:val="24"/>
          <w:lang w:val="mt-MT"/>
        </w:rPr>
        <w:t xml:space="preserve"> 12, 3-4</w:t>
      </w:r>
    </w:p>
    <w:sectPr w:rsidR="00C9179D" w:rsidRPr="006D303F" w:rsidSect="00A65B1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572" w:rsidRDefault="00234572" w:rsidP="00DA00B2">
      <w:pPr>
        <w:spacing w:after="0" w:line="240" w:lineRule="auto"/>
      </w:pPr>
      <w:r>
        <w:separator/>
      </w:r>
    </w:p>
  </w:endnote>
  <w:endnote w:type="continuationSeparator" w:id="0">
    <w:p w:rsidR="00234572" w:rsidRDefault="00234572" w:rsidP="00DA00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572" w:rsidRDefault="00234572" w:rsidP="00DA00B2">
      <w:pPr>
        <w:spacing w:after="0" w:line="240" w:lineRule="auto"/>
      </w:pPr>
      <w:r>
        <w:separator/>
      </w:r>
    </w:p>
  </w:footnote>
  <w:footnote w:type="continuationSeparator" w:id="0">
    <w:p w:rsidR="00234572" w:rsidRDefault="00234572" w:rsidP="00DA00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D1957"/>
    <w:multiLevelType w:val="hybridMultilevel"/>
    <w:tmpl w:val="C5108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08"/>
  <w:hyphenationZone w:val="283"/>
  <w:characterSpacingControl w:val="doNotCompress"/>
  <w:footnotePr>
    <w:footnote w:id="-1"/>
    <w:footnote w:id="0"/>
  </w:footnotePr>
  <w:endnotePr>
    <w:endnote w:id="-1"/>
    <w:endnote w:id="0"/>
  </w:endnotePr>
  <w:compat/>
  <w:rsids>
    <w:rsidRoot w:val="008020DD"/>
    <w:rsid w:val="000406F7"/>
    <w:rsid w:val="00140B57"/>
    <w:rsid w:val="00226DAB"/>
    <w:rsid w:val="00234572"/>
    <w:rsid w:val="00260FC4"/>
    <w:rsid w:val="00261EFE"/>
    <w:rsid w:val="00295C01"/>
    <w:rsid w:val="002D4693"/>
    <w:rsid w:val="002E172B"/>
    <w:rsid w:val="003B7F4A"/>
    <w:rsid w:val="00425CE8"/>
    <w:rsid w:val="0055786B"/>
    <w:rsid w:val="005F6A34"/>
    <w:rsid w:val="00663CCA"/>
    <w:rsid w:val="00671B3C"/>
    <w:rsid w:val="006D303F"/>
    <w:rsid w:val="006D4ADD"/>
    <w:rsid w:val="008020DD"/>
    <w:rsid w:val="0085071F"/>
    <w:rsid w:val="008F5F69"/>
    <w:rsid w:val="00916706"/>
    <w:rsid w:val="00960E93"/>
    <w:rsid w:val="00986F1A"/>
    <w:rsid w:val="00A1032E"/>
    <w:rsid w:val="00A30454"/>
    <w:rsid w:val="00A60808"/>
    <w:rsid w:val="00A65B1A"/>
    <w:rsid w:val="00A83FE4"/>
    <w:rsid w:val="00AE1FE2"/>
    <w:rsid w:val="00B24E2F"/>
    <w:rsid w:val="00B9785E"/>
    <w:rsid w:val="00C9179D"/>
    <w:rsid w:val="00CA0DF2"/>
    <w:rsid w:val="00D03076"/>
    <w:rsid w:val="00D357BE"/>
    <w:rsid w:val="00D53DDD"/>
    <w:rsid w:val="00D727F6"/>
    <w:rsid w:val="00DA00B2"/>
    <w:rsid w:val="00DE51B7"/>
    <w:rsid w:val="00E01D8E"/>
    <w:rsid w:val="00E572D0"/>
    <w:rsid w:val="00EA3795"/>
    <w:rsid w:val="00F62C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B1A"/>
    <w:rPr>
      <w:lang w:val="en-GB"/>
    </w:rPr>
  </w:style>
  <w:style w:type="paragraph" w:styleId="Heading1">
    <w:name w:val="heading 1"/>
    <w:basedOn w:val="Normal"/>
    <w:link w:val="Heading1Char"/>
    <w:uiPriority w:val="9"/>
    <w:qFormat/>
    <w:rsid w:val="008020DD"/>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0DD"/>
    <w:rPr>
      <w:rFonts w:ascii="Times New Roman" w:eastAsia="Times New Roman" w:hAnsi="Times New Roman" w:cs="Times New Roman"/>
      <w:b/>
      <w:bCs/>
      <w:kern w:val="36"/>
      <w:sz w:val="48"/>
      <w:szCs w:val="48"/>
      <w:lang w:eastAsia="it-IT"/>
    </w:rPr>
  </w:style>
  <w:style w:type="character" w:customStyle="1" w:styleId="unih">
    <w:name w:val="unih"/>
    <w:basedOn w:val="DefaultParagraphFont"/>
    <w:rsid w:val="008020DD"/>
  </w:style>
  <w:style w:type="paragraph" w:styleId="FootnoteText">
    <w:name w:val="footnote text"/>
    <w:basedOn w:val="Normal"/>
    <w:link w:val="FootnoteTextChar"/>
    <w:semiHidden/>
    <w:rsid w:val="00DA00B2"/>
    <w:pPr>
      <w:spacing w:after="0" w:line="240" w:lineRule="auto"/>
    </w:pPr>
    <w:rPr>
      <w:rFonts w:ascii="Arial" w:eastAsia="Times New Roman" w:hAnsi="Arial" w:cs="Times New Roman"/>
      <w:sz w:val="18"/>
      <w:szCs w:val="20"/>
      <w:lang w:val="en-US"/>
    </w:rPr>
  </w:style>
  <w:style w:type="character" w:customStyle="1" w:styleId="FootnoteTextChar">
    <w:name w:val="Footnote Text Char"/>
    <w:basedOn w:val="DefaultParagraphFont"/>
    <w:link w:val="FootnoteText"/>
    <w:semiHidden/>
    <w:rsid w:val="00DA00B2"/>
    <w:rPr>
      <w:rFonts w:ascii="Arial" w:eastAsia="Times New Roman" w:hAnsi="Arial" w:cs="Times New Roman"/>
      <w:sz w:val="18"/>
      <w:szCs w:val="20"/>
      <w:lang w:val="en-US"/>
    </w:rPr>
  </w:style>
  <w:style w:type="character" w:styleId="FootnoteReference">
    <w:name w:val="footnote reference"/>
    <w:basedOn w:val="DefaultParagraphFont"/>
    <w:semiHidden/>
    <w:rsid w:val="00DA00B2"/>
    <w:rPr>
      <w:rFonts w:ascii="Arial" w:hAnsi="Arial"/>
      <w:sz w:val="18"/>
      <w:vertAlign w:val="superscript"/>
    </w:rPr>
  </w:style>
  <w:style w:type="paragraph" w:styleId="ListParagraph">
    <w:name w:val="List Paragraph"/>
    <w:basedOn w:val="Normal"/>
    <w:uiPriority w:val="34"/>
    <w:qFormat/>
    <w:rsid w:val="00A304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8020DD"/>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0DD"/>
    <w:rPr>
      <w:rFonts w:ascii="Times New Roman" w:eastAsia="Times New Roman" w:hAnsi="Times New Roman" w:cs="Times New Roman"/>
      <w:b/>
      <w:bCs/>
      <w:kern w:val="36"/>
      <w:sz w:val="48"/>
      <w:szCs w:val="48"/>
      <w:lang w:eastAsia="it-IT"/>
    </w:rPr>
  </w:style>
  <w:style w:type="character" w:customStyle="1" w:styleId="unih">
    <w:name w:val="unih"/>
    <w:basedOn w:val="DefaultParagraphFont"/>
    <w:rsid w:val="008020DD"/>
  </w:style>
  <w:style w:type="paragraph" w:styleId="FootnoteText">
    <w:name w:val="footnote text"/>
    <w:basedOn w:val="Normal"/>
    <w:link w:val="FootnoteTextChar"/>
    <w:semiHidden/>
    <w:rsid w:val="00DA00B2"/>
    <w:pPr>
      <w:spacing w:after="0" w:line="240" w:lineRule="auto"/>
    </w:pPr>
    <w:rPr>
      <w:rFonts w:ascii="Arial" w:eastAsia="Times New Roman" w:hAnsi="Arial" w:cs="Times New Roman"/>
      <w:sz w:val="18"/>
      <w:szCs w:val="20"/>
      <w:lang w:val="en-US"/>
    </w:rPr>
  </w:style>
  <w:style w:type="character" w:customStyle="1" w:styleId="FootnoteTextChar">
    <w:name w:val="Footnote Text Char"/>
    <w:basedOn w:val="DefaultParagraphFont"/>
    <w:link w:val="FootnoteText"/>
    <w:semiHidden/>
    <w:rsid w:val="00DA00B2"/>
    <w:rPr>
      <w:rFonts w:ascii="Arial" w:eastAsia="Times New Roman" w:hAnsi="Arial" w:cs="Times New Roman"/>
      <w:sz w:val="18"/>
      <w:szCs w:val="20"/>
      <w:lang w:val="en-US"/>
    </w:rPr>
  </w:style>
  <w:style w:type="character" w:styleId="FootnoteReference">
    <w:name w:val="footnote reference"/>
    <w:basedOn w:val="DefaultParagraphFont"/>
    <w:semiHidden/>
    <w:rsid w:val="00DA00B2"/>
    <w:rPr>
      <w:rFonts w:ascii="Arial" w:hAnsi="Arial"/>
      <w:sz w:val="18"/>
      <w:vertAlign w:val="superscript"/>
    </w:rPr>
  </w:style>
</w:styles>
</file>

<file path=word/webSettings.xml><?xml version="1.0" encoding="utf-8"?>
<w:webSettings xmlns:r="http://schemas.openxmlformats.org/officeDocument/2006/relationships" xmlns:w="http://schemas.openxmlformats.org/wordprocessingml/2006/main">
  <w:divs>
    <w:div w:id="104860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borg</dc:creator>
  <cp:lastModifiedBy>Acer</cp:lastModifiedBy>
  <cp:revision>2</cp:revision>
  <dcterms:created xsi:type="dcterms:W3CDTF">2015-01-28T07:58:00Z</dcterms:created>
  <dcterms:modified xsi:type="dcterms:W3CDTF">2015-01-28T07:58:00Z</dcterms:modified>
</cp:coreProperties>
</file>