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0B" w:rsidRPr="00B77740" w:rsidRDefault="00AF000B" w:rsidP="00AF000B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AF000B" w:rsidRDefault="00AF000B" w:rsidP="00AF000B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It-Tielet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l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Għid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AF000B" w:rsidRPr="00B77740" w:rsidRDefault="00AF000B" w:rsidP="00AF000B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AF000B" w:rsidRPr="00B77740" w:rsidRDefault="00AF000B" w:rsidP="00AF000B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Lq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24</w:t>
      </w:r>
      <w:r w:rsidRPr="00B77740">
        <w:rPr>
          <w:b/>
          <w:sz w:val="28"/>
          <w:szCs w:val="32"/>
          <w:lang w:val="it-IT"/>
        </w:rPr>
        <w:t>,</w:t>
      </w:r>
      <w:r>
        <w:rPr>
          <w:b/>
          <w:sz w:val="28"/>
          <w:szCs w:val="32"/>
          <w:lang w:val="it-IT"/>
        </w:rPr>
        <w:t>35</w:t>
      </w:r>
      <w:r w:rsidRPr="00B77740">
        <w:rPr>
          <w:b/>
          <w:sz w:val="28"/>
          <w:szCs w:val="32"/>
          <w:lang w:val="it-IT"/>
        </w:rPr>
        <w:t>-</w:t>
      </w:r>
      <w:r>
        <w:rPr>
          <w:b/>
          <w:sz w:val="28"/>
          <w:szCs w:val="32"/>
          <w:lang w:val="it-IT"/>
        </w:rPr>
        <w:t>49</w:t>
      </w:r>
    </w:p>
    <w:p w:rsidR="00AF000B" w:rsidRDefault="00AF000B" w:rsidP="00AF000B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4514BD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F’dak iż-żmien, iż-żewġ dixxipli li reġgħu lura Ġerusalemm minn Għemmaws kienu qegħdin itarrfu lill-Ħdax u lil dawk li kienu magħhom xi ġralhom fit-triq, u kif kienu għarfu lil Ġesù fil-qsim tal-Ħobż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(v.35). Id-dixxipli min-naħa tagħhom kienu diġà ħabbru lil dawn it-tnejn li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l-Mulej qam tassew u deher lil Xmun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(v.34). L-għarfien tal-qawmien jidher fatt ċert tant illi d-dixxipli jxandruh lil xulxin. Għalhekk tinħoloq fil-qarrej ċertu sorpriża meta għall-fatt li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Ġesù nnifsu waqaf f’nofshom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(Ara Apok 5,6)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u qalilhom: “Is-sliem għalikom”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,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huma twerwru bil-biża’ għax ħasbu li qegħdin jaraw xi fantażma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(v.36-37). Il-kap. 24 huwa karatteriżżat minn din ir-reazzjoni negattiva tad-dixxipli. Ftit qabel, iż-żewġ dixxipli ta’ Għemmaus jistqarru ma’ Ġesù li kien miexi magħhom li dawk li marru ħdejn il-qabar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lilu ma rawhx!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(v.24). Fis-silta tal-lum, minbarra x-xhieda ta’ Pietru u ta’ dawn id-dixxipli, Ġesù stess jurihom idejh u ġenbu u jistedinhom imisshuh, għax 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l-ispirtu ma għandux laħam u għadam bħalma qegħdin taraw li għandi jien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(v.39).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Huwa u jgħidilhom dan,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reġa’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uriehom idejh u riġlejh.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Iżda billi huma, fil-ferħ tagħhom, kienu għadhom ma jridux jemmnu u baqgħu mistagħġba, qalilhom: «Għandkom xi ħaġa tal-ikel hawn?»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(v. 40-41). L-ikel huwa għajnuna oħra sabiex id-dixxiplu jinduna li l-Mulej hu ħaj. Hekk jiġri f’Għemmaus meta d-dixxipli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għarfu lil Ġesù fil-qsim tal-Ħobż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(v.35). Hekk ukoll jiġri lis-seba’ dixxipli fuq l-għadira tal-Galilija (Ġw 21,1-14). Pietru, flimkien ma’ sħabu, jerġa’ lura għal dak li kien jaf jagħmel, iżda ma qabdu xejn. Dan in-nuqqas jibda l-proċess sabiex id-dixxiplu jerġa’ jistad, imma din id-darba, imbuttat mill-kelma tal-Imgħallem u b’hekk jagħraf li l-Mulej huwa ħaj u li jagħti d-doni tiegħu bl-abbundanza.  </w:t>
      </w:r>
    </w:p>
    <w:p w:rsidR="00AF000B" w:rsidRPr="00AF000B" w:rsidRDefault="00AF000B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</w:p>
    <w:p w:rsidR="004514BD" w:rsidRPr="00AF000B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bCs/>
          <w:sz w:val="24"/>
          <w:szCs w:val="24"/>
          <w:lang w:val="mt-MT"/>
        </w:rPr>
      </w:pPr>
      <w:r w:rsidRPr="00AF000B">
        <w:rPr>
          <w:rFonts w:ascii="Calibri" w:hAnsi="Calibri" w:cs="Calibri"/>
          <w:sz w:val="24"/>
          <w:szCs w:val="24"/>
          <w:lang w:val="mt-MT"/>
        </w:rPr>
        <w:t xml:space="preserve">Fis-silta tal-lum jidher li d-dixxipli mhumiex jaraw u jifhmu l-ovvju. Għalhekk Ġesù jidħol fi djalogu magħhom u bil-mod il-mod jgħinhom jaslu għaċ-ċertezza tal-qawmien. Intant joħroġ fid-dieher dak illi huma għandhom f’qalbhom meta jistaqsihom: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Għaliex tħawwadtu?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lastRenderedPageBreak/>
        <w:t>Għaliex dan it-tħassib kollu f’qalbkom?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(v.38)  It-taħwid interjuri, flimkien mat-tħassib u d-dubji jakkumpanjaw lid-dixxiplu u jagħmlu parti mill-mixja tal-fidi. Saħansitra quddiem Ġesù Rxoxt hu permess id-dubju u t-tħassib, esperjenza tant umana u li ħafna drabi hi l-faċċata l-oħra tal-libertà. Tant ieħor hi esperjenza komuni għall-bniedem u għad-dixxiplu li xi drabi ma jagħrafx l-ovvju u għar minn hekk, jibdel lill-Mulej ma’ fantażma/theddida. Hekk ġralhom id-dixxipli fir-raba’ sahra tal-lejl meta d-dgħajsa kienet titħabat  mal-mewġ: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Huma rawh miexi fuq il-baħar u twerwru. "Dan xi fantażma!" qalu; u qabdu jgħajjtu bil-biża'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(Mt 14,24-25). Hi t-traġedja ta’ Alla u tal-bniedem. Il-Mulej li jersaq qrib biex jakkumpanja u jagħti s-sliem, u l-bniedem li jaħseb li ġie kontrih fantażma. It-tajba li dan kollu jseħħ meta d-dixxipli diġa’ għandhom għarfien ta’ Ġesù – u fil-każ tas-silta tal-lum, l-għarfien tal-qawmien!</w:t>
      </w:r>
      <w:r w:rsidRPr="00AF000B">
        <w:rPr>
          <w:rFonts w:ascii="Calibri" w:hAnsi="Calibri" w:cs="Calibri"/>
          <w:bCs/>
          <w:sz w:val="24"/>
          <w:szCs w:val="24"/>
          <w:lang w:val="mt-MT"/>
        </w:rPr>
        <w:t xml:space="preserve"> </w:t>
      </w:r>
    </w:p>
    <w:p w:rsidR="00AF000B" w:rsidRDefault="00AF000B" w:rsidP="00AF000B">
      <w:pPr>
        <w:widowControl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mt-MT"/>
        </w:rPr>
      </w:pPr>
    </w:p>
    <w:p w:rsidR="004514BD" w:rsidRPr="00AF000B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Imbagħad qalilhom: «Meta kont għadni magħkom għedtilkom dawn il-kelmiet: «jeħtieġ li jseħħ kull ma nkiteb fuqi fil-Liġi ta’ Mosè, fil-Profeti u fis-Salmi.» Imbagħad fetħilhom moħħhom biex jifhmu l-Iskrittura. U qalilhom: «Hekk kien miktub, li l-Messija jbati u fit-tielet jum iqum mill-imwiet, u li l-indiema għall-maħfra tad-dnubiet tixxandar f’ismu lill-ġnus kollha, ibda minn Ġerusalemm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(v.44-47). F’dawn il-versi Ġesù nnifsu jagħti żewġ kriterji prinċipali għall-interpretazzjoni tal-Iskrittura Mqaddsa: </w:t>
      </w:r>
      <w:r w:rsidRPr="00AF000B">
        <w:rPr>
          <w:rFonts w:ascii="Calibri" w:hAnsi="Calibri" w:cs="Calibri"/>
          <w:smallCaps/>
          <w:sz w:val="24"/>
          <w:szCs w:val="24"/>
          <w:lang w:val="mt-MT"/>
        </w:rPr>
        <w:t>a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. Tinqara’ fil-globalità tagħha </w:t>
      </w:r>
      <w:r w:rsidRPr="00AF000B">
        <w:rPr>
          <w:rFonts w:ascii="Calibri" w:hAnsi="Calibri" w:cs="Calibri"/>
          <w:smallCaps/>
          <w:sz w:val="24"/>
          <w:szCs w:val="24"/>
          <w:lang w:val="mt-MT"/>
        </w:rPr>
        <w:t>b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. Iċ-ċentru huwa Kristu. </w:t>
      </w:r>
    </w:p>
    <w:p w:rsidR="00AF000B" w:rsidRDefault="00AF000B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</w:p>
    <w:p w:rsidR="004514BD" w:rsidRPr="00AF000B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AF000B">
        <w:rPr>
          <w:rFonts w:ascii="Calibri" w:hAnsi="Calibri" w:cs="Calibri"/>
          <w:sz w:val="24"/>
          <w:szCs w:val="24"/>
          <w:lang w:val="mt-MT"/>
        </w:rPr>
        <w:t>Fil-ġrajja ta’ Ġes</w:t>
      </w:r>
      <w:r w:rsidRPr="00AF000B">
        <w:rPr>
          <w:rFonts w:ascii="Calibri" w:hAnsi="Calibri" w:cs="Calibri"/>
          <w:sz w:val="24"/>
          <w:szCs w:val="24"/>
          <w:lang w:val="mt-MT" w:bidi="he-IL"/>
        </w:rPr>
        <w:t xml:space="preserve">ù,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kollox huwa mmexxi minn pjan akbar li tiegħu l-Kelma ta’ Alla hija xhieda, għalkemm id-dixxipli kienu għadhom ma skoprewx dan il-pjan. Għalhekk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fetħilhom moħħhom biex jifhmu l-Iskrittura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. Fl-istess kapitlu, l-istess verb </w:t>
      </w:r>
      <w:r w:rsidRPr="00AF000B">
        <w:rPr>
          <w:rFonts w:ascii="Calibri" w:hAnsi="Calibri" w:cs="Calibri"/>
          <w:bCs/>
          <w:i/>
          <w:iCs/>
          <w:sz w:val="24"/>
          <w:szCs w:val="24"/>
          <w:lang w:val="el-GR" w:bidi="he-IL"/>
        </w:rPr>
        <w:t>διανοίγω</w:t>
      </w:r>
      <w:r w:rsidRPr="00AF000B">
        <w:rPr>
          <w:rFonts w:ascii="Calibri" w:hAnsi="Calibri" w:cs="Calibri"/>
          <w:sz w:val="24"/>
          <w:szCs w:val="24"/>
          <w:lang w:val="mt-MT" w:bidi="he-IL"/>
        </w:rPr>
        <w:t xml:space="preserve"> hu wżat ukoll b’referenza għall-għajnejn, meta jiġu miftuħa l-għajnejn tad-dixxipli ta’ Għemmaus u jagħrfu lil Ġesù fil-qsim tal-ħobż (v.31), u mbagħad b’referenza għall-Iskrittura meta </w:t>
      </w:r>
      <w:r w:rsidRPr="00AF000B">
        <w:rPr>
          <w:rFonts w:ascii="Calibri" w:hAnsi="Calibri" w:cs="Calibri"/>
          <w:i/>
          <w:iCs/>
          <w:sz w:val="24"/>
          <w:szCs w:val="24"/>
          <w:lang w:val="mt-MT" w:bidi="he-IL"/>
        </w:rPr>
        <w:t>Huwa jiftħilhom l-Iskrittura</w:t>
      </w:r>
      <w:r w:rsidRPr="00AF000B">
        <w:rPr>
          <w:rFonts w:ascii="Calibri" w:hAnsi="Calibri" w:cs="Calibri"/>
          <w:sz w:val="24"/>
          <w:szCs w:val="24"/>
          <w:lang w:val="mt-MT" w:bidi="he-IL"/>
        </w:rPr>
        <w:t xml:space="preserve"> u </w:t>
      </w:r>
      <w:r w:rsidRPr="00AF000B">
        <w:rPr>
          <w:rFonts w:ascii="Calibri" w:hAnsi="Calibri" w:cs="Calibri"/>
          <w:i/>
          <w:iCs/>
          <w:sz w:val="24"/>
          <w:szCs w:val="24"/>
          <w:lang w:val="mt-MT" w:bidi="he-IL"/>
        </w:rPr>
        <w:t>qalbhom titkebbes</w:t>
      </w:r>
      <w:r w:rsidRPr="00AF000B">
        <w:rPr>
          <w:rFonts w:ascii="Calibri" w:hAnsi="Calibri" w:cs="Calibri"/>
          <w:sz w:val="24"/>
          <w:szCs w:val="24"/>
          <w:lang w:val="mt-MT" w:bidi="he-IL"/>
        </w:rPr>
        <w:t xml:space="preserve"> (v. 32). Fit-tlitt każi, il-ftuħ huwa azzjoni li jwettaq Ġesù u li jwassal għall-għarfien tiegħU (ara wkoll Atti 16,14; 17,2-3). Dan l-għarfien jikkonsisti qabel xejn f’li </w:t>
      </w:r>
      <w:r w:rsidRPr="00AF000B">
        <w:rPr>
          <w:rFonts w:ascii="Calibri" w:hAnsi="Calibri" w:cs="Calibri"/>
          <w:i/>
          <w:iCs/>
          <w:sz w:val="24"/>
          <w:szCs w:val="24"/>
          <w:lang w:val="mt-MT" w:bidi="he-IL"/>
        </w:rPr>
        <w:t>l-Messija jbati u fit-tielet jum iqum mill-imwiet</w:t>
      </w:r>
      <w:r w:rsidRPr="00AF000B">
        <w:rPr>
          <w:rFonts w:ascii="Calibri" w:hAnsi="Calibri" w:cs="Calibri"/>
          <w:sz w:val="24"/>
          <w:szCs w:val="24"/>
          <w:lang w:val="mt-MT" w:bidi="he-IL"/>
        </w:rPr>
        <w:t xml:space="preserve">. Dan hu ċ-ċentru ta’ kull ma nkiteb fuqu u għalhekk </w:t>
      </w:r>
      <w:r w:rsidRPr="00AF000B">
        <w:rPr>
          <w:rFonts w:ascii="Calibri" w:hAnsi="Calibri" w:cs="Calibri"/>
          <w:i/>
          <w:iCs/>
          <w:sz w:val="24"/>
          <w:szCs w:val="24"/>
          <w:lang w:val="mt-MT" w:bidi="he-IL"/>
        </w:rPr>
        <w:t>jeħtieġ li jseħħ</w:t>
      </w:r>
      <w:r w:rsidRPr="00AF000B">
        <w:rPr>
          <w:rFonts w:ascii="Calibri" w:hAnsi="Calibri" w:cs="Calibri"/>
          <w:sz w:val="24"/>
          <w:szCs w:val="24"/>
          <w:lang w:val="mt-MT" w:bidi="he-IL"/>
        </w:rPr>
        <w:t xml:space="preserve">. F’Lq il-kelma </w:t>
      </w:r>
      <w:r w:rsidRPr="00AF000B">
        <w:rPr>
          <w:rFonts w:ascii="Calibri" w:hAnsi="Calibri" w:cs="Calibri"/>
          <w:bCs/>
          <w:i/>
          <w:iCs/>
          <w:sz w:val="24"/>
          <w:szCs w:val="24"/>
          <w:lang w:val="el-GR" w:bidi="he-IL"/>
        </w:rPr>
        <w:t>δεῖ</w:t>
      </w:r>
      <w:r w:rsidRPr="00AF000B">
        <w:rPr>
          <w:rFonts w:ascii="Calibri" w:hAnsi="Calibri" w:cs="Calibri"/>
          <w:bCs/>
          <w:i/>
          <w:iCs/>
          <w:sz w:val="24"/>
          <w:szCs w:val="24"/>
          <w:lang w:val="mt-MT" w:bidi="he-IL"/>
        </w:rPr>
        <w:t>/jeħtieġ</w:t>
      </w:r>
      <w:r w:rsidRPr="00AF000B">
        <w:rPr>
          <w:rFonts w:ascii="Calibri" w:hAnsi="Calibri" w:cs="Calibri"/>
          <w:bCs/>
          <w:sz w:val="24"/>
          <w:szCs w:val="24"/>
          <w:lang w:val="mt-MT" w:bidi="he-IL"/>
        </w:rPr>
        <w:t xml:space="preserve"> hija frekwenti u spiss tirreferi għall-pjan u l-ħsieb ta’ Alla. Ara p. eż. 4,43 (jeħtieġ li jxandar anke fi bliet oħra); 9,22 u paralleli Sinottiċi (</w:t>
      </w:r>
      <w:r w:rsidRPr="00AF000B">
        <w:rPr>
          <w:rFonts w:ascii="Calibri" w:hAnsi="Calibri" w:cs="Calibri"/>
          <w:bCs/>
          <w:i/>
          <w:iCs/>
          <w:sz w:val="24"/>
          <w:szCs w:val="24"/>
          <w:lang w:val="mt-MT" w:bidi="he-IL"/>
        </w:rPr>
        <w:t>jeħtieġ li Bin il-bniedem ibati ħafna...</w:t>
      </w:r>
      <w:r w:rsidRPr="00AF000B">
        <w:rPr>
          <w:rFonts w:ascii="Calibri" w:hAnsi="Calibri" w:cs="Calibri"/>
          <w:bCs/>
          <w:sz w:val="24"/>
          <w:szCs w:val="24"/>
          <w:lang w:val="mt-MT" w:bidi="he-IL"/>
        </w:rPr>
        <w:t>) u 17,25; 15,32 (</w:t>
      </w:r>
      <w:r w:rsidRPr="00AF000B">
        <w:rPr>
          <w:rFonts w:ascii="Calibri" w:hAnsi="Calibri" w:cs="Calibri"/>
          <w:bCs/>
          <w:i/>
          <w:iCs/>
          <w:sz w:val="24"/>
          <w:szCs w:val="24"/>
          <w:lang w:val="mt-MT" w:bidi="he-IL"/>
        </w:rPr>
        <w:t>kien meħtieġ li nagħmlu festa u nifirħu...</w:t>
      </w:r>
      <w:r w:rsidRPr="00AF000B">
        <w:rPr>
          <w:rFonts w:ascii="Calibri" w:hAnsi="Calibri" w:cs="Calibri"/>
          <w:bCs/>
          <w:sz w:val="24"/>
          <w:szCs w:val="24"/>
          <w:lang w:val="mt-MT" w:bidi="he-IL"/>
        </w:rPr>
        <w:t>); 19,5 (</w:t>
      </w:r>
      <w:r w:rsidRPr="00AF000B">
        <w:rPr>
          <w:rFonts w:ascii="Calibri" w:hAnsi="Calibri" w:cs="Calibri"/>
          <w:bCs/>
          <w:i/>
          <w:iCs/>
          <w:sz w:val="24"/>
          <w:szCs w:val="24"/>
          <w:lang w:val="mt-MT" w:bidi="he-IL"/>
        </w:rPr>
        <w:t>illum jeħtieġli noqgħod għandek</w:t>
      </w:r>
      <w:r w:rsidRPr="00AF000B">
        <w:rPr>
          <w:rFonts w:ascii="Calibri" w:hAnsi="Calibri" w:cs="Calibri"/>
          <w:bCs/>
          <w:sz w:val="24"/>
          <w:szCs w:val="24"/>
          <w:lang w:val="mt-MT" w:bidi="he-IL"/>
        </w:rPr>
        <w:t>); 22,37 (</w:t>
      </w:r>
      <w:r w:rsidRPr="00AF000B">
        <w:rPr>
          <w:rFonts w:ascii="Calibri" w:hAnsi="Calibri" w:cs="Calibri"/>
          <w:i/>
          <w:iCs/>
          <w:sz w:val="24"/>
          <w:szCs w:val="24"/>
          <w:lang w:val="mt-MT" w:bidi="he-IL"/>
        </w:rPr>
        <w:t>jeħtieġ li jseħħ fija dak li hemm miktub, jiġifieri, 'li kien magħdud mal-ħżiena'. Tabilħaqq, dak li hemm miktub fuqi jseħħ."</w:t>
      </w:r>
      <w:r w:rsidRPr="00AF000B">
        <w:rPr>
          <w:rFonts w:ascii="Calibri" w:hAnsi="Calibri" w:cs="Calibri"/>
          <w:bCs/>
          <w:sz w:val="24"/>
          <w:szCs w:val="24"/>
          <w:lang w:val="mt-MT" w:bidi="he-IL"/>
        </w:rPr>
        <w:t xml:space="preserve">). </w:t>
      </w:r>
      <w:r w:rsidRPr="00AF000B">
        <w:rPr>
          <w:rFonts w:ascii="Calibri" w:hAnsi="Calibri" w:cs="Calibri"/>
          <w:bCs/>
          <w:sz w:val="24"/>
          <w:szCs w:val="24"/>
          <w:lang w:val="mt-MT" w:bidi="he-IL"/>
        </w:rPr>
        <w:lastRenderedPageBreak/>
        <w:t xml:space="preserve">Imbagħad it-tlitt rikorrenzi f’kap. 24: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Ftakru x'kien qalilkom meta kien għadu fil-Galilija, meta qal li jeħtieġ li Bin il-bniedem jingħata f'idejn il-midinbin, ikun mislub, u fit-tielet jum iqum mill-imwiet"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 6-7);  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U ma kellux (ma kienx meħtieġ li) il-Messija jbati dan kollu u hekk jidħol fil-glorja tiegħu?"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(v.26); u mbagħad v. 44. </w:t>
      </w:r>
    </w:p>
    <w:p w:rsidR="00AF000B" w:rsidRDefault="00AF000B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</w:p>
    <w:p w:rsidR="004514BD" w:rsidRPr="00AF000B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 w:bidi="he-IL"/>
        </w:rPr>
      </w:pPr>
      <w:r w:rsidRPr="00AF000B">
        <w:rPr>
          <w:rFonts w:ascii="Calibri" w:hAnsi="Calibri" w:cs="Calibri"/>
          <w:sz w:val="24"/>
          <w:szCs w:val="24"/>
          <w:lang w:val="mt-MT"/>
        </w:rPr>
        <w:t xml:space="preserve">Fis-silta tal-lum Ġesù stess imexxi lid-dixxipli biex jifhmu l-Iskrittura. Hija l-Kelma ta’ Alla li se tagħti s-sens lill-ġrajjiet u twassal għall-għarfien veru tal-qawmien. Infatti l-qabar vojt ma wassalx għal dan l-għarfien veru u kważi nistgħu ngħidu l-istess għad-dehra reali ta’ Ġesù lid-dixxipli. Xhieda ta’ dan hija l-istedina li jagħmlu ż-żewġt irġiel lin-nisa mill-qabar vojt: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Ftakru x'kien qalilkom meta kien għadu fil-Galilija meta qal...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 6) kif ukoll, il-ġrajja tad-dixxipli ta’ Għemmaus.   In-nisa kellhom jiftakru f’dak li qal Ġesù fuq il-mewt tiegħu... u biex juri l-importanza li tiftakar, Lq jinnota li n-nisa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ftakru kliemu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(v. 8). Dak li f’Mk u f’Mt irid iseħħ billi id-dixxipli imorru fiżikament il-Galilija, f’Lq iseħħ billi jiftakru. Fi Ġw 14,26 il-kapaċità li tiftakar huwa frott id-don tal-Ispirtu. Se jkun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d-Difensur, l-Ispirtu s-Santu, li l-Missier jibgħat f'ismi,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li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jgħallimkom kollox u jfakkarkom dak kollu li għedtilkom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.    </w:t>
      </w:r>
    </w:p>
    <w:p w:rsidR="00AF000B" w:rsidRDefault="00AF000B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</w:p>
    <w:p w:rsidR="004514BD" w:rsidRPr="00AF000B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AF000B">
        <w:rPr>
          <w:rFonts w:ascii="Calibri" w:hAnsi="Calibri" w:cs="Calibri"/>
          <w:sz w:val="24"/>
          <w:szCs w:val="24"/>
          <w:lang w:val="mt-MT"/>
        </w:rPr>
        <w:t xml:space="preserve">It-tieni parti ta’ dak li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kien miktub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huwa: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li l-indiema għall-maħfra tad-dnubiet tixxandar f’ismu lill-ġnus kollha, ibda minn Ġerusalemm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(v. 47). Din kienet l-istess missjoni ta’ Ġesù—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Jien mhux lill-ġusti ġejt insejjaħ, iżda lill-midinbin għall-indiema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(5,32)—li mbagħad issir il-missjoni tal-Knisja fl-Atti. L-istess konverżjoni toħloq saħansitra ferħ fis-sema tant illi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>ikun hemm aktar ferħ għal midneb wieħed li jindem milli għal disgħa u disgħin bniedem tajjeb li ma kellux bżonn ta' ndiema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(15,7). Il-konverżjoni/indiema donna tippreċedi l-maħfra u kważi dejjem insibuhom flimkien ħlief għal xi eċċezzjonijiet: Fil-Benedictus il-poplu se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jagħraf bis-salvazzjoni permezz tal-maħfra tad-dnubiet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(1,77) mentri Pietru fid-dar ta’ Kornelju jistqarr li </w:t>
      </w:r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profeti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kollha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jixhdu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għalih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u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jgħidu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li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kull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min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jemmen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fih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jaqla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' 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maħfra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tad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dnubiet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bis-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saħħa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ta'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ismu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r w:rsidRPr="00AF000B">
        <w:rPr>
          <w:rFonts w:ascii="Calibri" w:hAnsi="Calibri" w:cs="Calibri"/>
          <w:sz w:val="24"/>
          <w:szCs w:val="24"/>
          <w:lang w:val="fr-FR"/>
        </w:rPr>
        <w:t>(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At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10,43).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Pawlu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fl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ewwel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missjoni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jxandar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: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Mela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,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ħuti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,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kunu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afu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dan: li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permezz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ta'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Ġesù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qiegħda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tixxandrilkom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il-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maħfra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tad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dnubiet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; 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permezz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tiegħu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,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kull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min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jemmen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ikun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iġġustifikat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minn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dak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kollu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li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minnu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ma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stajtux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tkunu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ġġustifikati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bis-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saħħa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tal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Liġi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ta'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Mosè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r w:rsidRPr="00AF000B">
        <w:rPr>
          <w:rFonts w:ascii="Calibri" w:hAnsi="Calibri" w:cs="Calibri"/>
          <w:sz w:val="24"/>
          <w:szCs w:val="24"/>
          <w:lang w:val="fr-FR"/>
        </w:rPr>
        <w:t>(13,38-38). Anke il-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ġrajja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ta’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Żakkew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taqleb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ordni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tal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konverżjoni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u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tal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maħfra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.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Donnu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f’dan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il-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każ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, il-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konverżjoni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hija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r-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riżultat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tal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maħfra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ta’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Ġesù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.</w:t>
      </w:r>
    </w:p>
    <w:p w:rsidR="00AF000B" w:rsidRDefault="00AF000B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:rsidR="004514BD" w:rsidRPr="00AF000B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Din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aħbar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għandha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titwassal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lil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kull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bniedem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fid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dinja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. Dan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jidher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ċar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sa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mill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bidu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tal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lastRenderedPageBreak/>
        <w:t>Vanġelu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.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Infatti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Xmun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jistqarr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: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għaliex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għajnejja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raw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is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salvazzjoni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    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tiegħek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li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int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ħejjejt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għall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popli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kollha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,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dawl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biex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idawwal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il-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ġnus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, u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glorja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tal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poplu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tiegħek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Iżrael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r w:rsidRPr="00AF000B">
        <w:rPr>
          <w:rFonts w:ascii="Calibri" w:hAnsi="Calibri" w:cs="Calibri"/>
          <w:sz w:val="24"/>
          <w:szCs w:val="24"/>
          <w:lang w:val="fr-FR"/>
        </w:rPr>
        <w:t xml:space="preserve">(2,30-32).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Għalkemm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għarfien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huwa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ċar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effettivament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fl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ewwel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passi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tal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Knisja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dan il-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kmand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ltaqa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’ ma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diversi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diffikultajiet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bħalma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jkompli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jiltaqa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’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llum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:rsidR="00AF000B" w:rsidRDefault="00AF000B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:rsidR="004514BD" w:rsidRPr="00AF000B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Din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it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tħabbira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se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tibda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minn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Ġerusalemm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, il-post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fejn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seħħew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il-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mewt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u 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qawmien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.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Huwa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dan li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jagħti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l-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identita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>’ u d-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dixxiplu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jrid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jibqa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’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marbut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magħha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. Hu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għandu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jkollu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ċar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min hu u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x’inhu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  <w:lang w:val="fr-FR"/>
        </w:rPr>
        <w:t>jħabbar</w:t>
      </w:r>
      <w:proofErr w:type="spellEnd"/>
      <w:r w:rsidRPr="00AF000B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:rsidR="00AF000B" w:rsidRDefault="00AF000B" w:rsidP="00AF000B">
      <w:pPr>
        <w:widowControl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  <w:lang w:val="mt-MT"/>
        </w:rPr>
      </w:pPr>
    </w:p>
    <w:p w:rsidR="00DA3293" w:rsidRPr="00AF000B" w:rsidRDefault="004514BD" w:rsidP="00AF000B">
      <w:pPr>
        <w:widowControl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mt-MT"/>
        </w:rPr>
      </w:pP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Intom xhud ta’ dan. U jiena, araw, nibgħat fuqkom lil dak li wiegħed Missieri. Imma intom ibqgħu fil-belt, sa ma Alla jkun libbiskom bil-qawwa tiegħu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(v. 48-49). Id-dixxiplu, għalkemm donnu għandu kollox lest, ma jistax joħroġ qabel ma jitlebbes bil-qawwa ta’ Alla. Fil-fatt baqalu jirċievi l-essenzjal. Il-qawwa li biha se jixhed mhiex il-qawwa tiegħu imma ta’ Alla. Hija l-istess qawwa li f’Marija għamlet ħwejjeġ kbar: </w:t>
      </w:r>
      <w:r w:rsidRPr="00AF000B">
        <w:rPr>
          <w:rFonts w:ascii="Calibri" w:hAnsi="Calibri" w:cs="Calibri"/>
          <w:i/>
          <w:iCs/>
          <w:sz w:val="24"/>
          <w:szCs w:val="24"/>
          <w:lang w:val="mt-MT"/>
        </w:rPr>
        <w:t xml:space="preserve">L-Ispirtu s-Santu jiġi fuqek, u l-qawwa ta' l-Għoli tixħet id-dell tagħha fuqek. U għalhekk dak li jitwieled minnek ikun qaddis, u jissejjaħ Bin Alla 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(1,35).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Ġesù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,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bil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qawwa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ta' 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Ispirtu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,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reġa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'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mar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il-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Galilija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; u 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fama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tiegħu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xterdet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ma'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dawk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inħawi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kollha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, 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għax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hu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kien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jgħallem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fis-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sinagogi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tagħhom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fost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it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tifħir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ta'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>kulħadd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  <w:lang w:val="fr-FR"/>
        </w:rPr>
        <w:t xml:space="preserve"> </w:t>
      </w:r>
      <w:r w:rsidRPr="00AF000B">
        <w:rPr>
          <w:rFonts w:ascii="Calibri" w:hAnsi="Calibri" w:cs="Calibri"/>
          <w:sz w:val="24"/>
          <w:szCs w:val="24"/>
          <w:lang w:val="fr-FR"/>
        </w:rPr>
        <w:t>(4,14-15).</w:t>
      </w:r>
      <w:r w:rsidRPr="00AF000B">
        <w:rPr>
          <w:rFonts w:ascii="Calibri" w:hAnsi="Calibri" w:cs="Calibri"/>
          <w:sz w:val="24"/>
          <w:szCs w:val="24"/>
          <w:lang w:val="mt-MT"/>
        </w:rPr>
        <w:t xml:space="preserve"> </w:t>
      </w:r>
      <w:r w:rsidRPr="00AF000B">
        <w:rPr>
          <w:rFonts w:ascii="Calibri" w:hAnsi="Calibri" w:cs="Calibri"/>
          <w:i/>
          <w:iCs/>
          <w:sz w:val="24"/>
          <w:szCs w:val="24"/>
        </w:rPr>
        <w:t>Il-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</w:rPr>
        <w:t>qawwa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</w:rPr>
        <w:t>tal-Mulej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</w:rPr>
        <w:t>kienet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</w:rPr>
        <w:t>fih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</w:rPr>
        <w:t>biex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AF000B">
        <w:rPr>
          <w:rFonts w:ascii="Calibri" w:hAnsi="Calibri" w:cs="Calibri"/>
          <w:i/>
          <w:iCs/>
          <w:sz w:val="24"/>
          <w:szCs w:val="24"/>
        </w:rPr>
        <w:t>ifejjaq</w:t>
      </w:r>
      <w:proofErr w:type="spellEnd"/>
      <w:r w:rsidRPr="00AF000B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AF000B">
        <w:rPr>
          <w:rFonts w:ascii="Calibri" w:hAnsi="Calibri" w:cs="Calibri"/>
          <w:sz w:val="24"/>
          <w:szCs w:val="24"/>
        </w:rPr>
        <w:t xml:space="preserve">(5,17). </w:t>
      </w:r>
      <w:proofErr w:type="spellStart"/>
      <w:r w:rsidRPr="00AF000B">
        <w:rPr>
          <w:rFonts w:ascii="Calibri" w:hAnsi="Calibri" w:cs="Calibri"/>
          <w:sz w:val="24"/>
          <w:szCs w:val="24"/>
        </w:rPr>
        <w:t>Ara</w:t>
      </w:r>
      <w:proofErr w:type="spellEnd"/>
      <w:r w:rsidRPr="00AF00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F000B">
        <w:rPr>
          <w:rFonts w:ascii="Calibri" w:hAnsi="Calibri" w:cs="Calibri"/>
          <w:sz w:val="24"/>
          <w:szCs w:val="24"/>
        </w:rPr>
        <w:t>wkoll</w:t>
      </w:r>
      <w:proofErr w:type="spellEnd"/>
      <w:r w:rsidRPr="00AF000B">
        <w:rPr>
          <w:rFonts w:ascii="Calibri" w:hAnsi="Calibri" w:cs="Calibri"/>
          <w:sz w:val="24"/>
          <w:szCs w:val="24"/>
        </w:rPr>
        <w:t xml:space="preserve"> At 1,4-8 u At 2. </w:t>
      </w:r>
    </w:p>
    <w:sectPr w:rsidR="00DA3293" w:rsidRPr="00AF000B" w:rsidSect="00E06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A3293"/>
    <w:rsid w:val="000346B3"/>
    <w:rsid w:val="001D3C6B"/>
    <w:rsid w:val="00292D53"/>
    <w:rsid w:val="002C4923"/>
    <w:rsid w:val="002F2960"/>
    <w:rsid w:val="003A62D3"/>
    <w:rsid w:val="003E32E8"/>
    <w:rsid w:val="004514BD"/>
    <w:rsid w:val="00472E6F"/>
    <w:rsid w:val="00487C75"/>
    <w:rsid w:val="004C6A0B"/>
    <w:rsid w:val="0052295C"/>
    <w:rsid w:val="005F53FF"/>
    <w:rsid w:val="0073010A"/>
    <w:rsid w:val="00730AB9"/>
    <w:rsid w:val="007626A2"/>
    <w:rsid w:val="008C097E"/>
    <w:rsid w:val="008F050D"/>
    <w:rsid w:val="0096301B"/>
    <w:rsid w:val="00A35630"/>
    <w:rsid w:val="00AF000B"/>
    <w:rsid w:val="00B07F19"/>
    <w:rsid w:val="00C95868"/>
    <w:rsid w:val="00CA1199"/>
    <w:rsid w:val="00D84CE2"/>
    <w:rsid w:val="00DA3293"/>
    <w:rsid w:val="00E06844"/>
    <w:rsid w:val="00E424F7"/>
    <w:rsid w:val="00E74157"/>
    <w:rsid w:val="00E87FC6"/>
    <w:rsid w:val="00EE6231"/>
    <w:rsid w:val="00FA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9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293"/>
    <w:pPr>
      <w:spacing w:after="0" w:line="240" w:lineRule="auto"/>
    </w:pPr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29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Acer</cp:lastModifiedBy>
  <cp:revision>2</cp:revision>
  <dcterms:created xsi:type="dcterms:W3CDTF">2015-04-21T16:47:00Z</dcterms:created>
  <dcterms:modified xsi:type="dcterms:W3CDTF">2015-04-21T16:47:00Z</dcterms:modified>
</cp:coreProperties>
</file>